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Ind w:w="-4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4"/>
        <w:gridCol w:w="3348"/>
        <w:gridCol w:w="4534"/>
        <w:gridCol w:w="234"/>
        <w:gridCol w:w="1523"/>
      </w:tblGrid>
      <w:tr w:rsidR="00985E87" w:rsidRPr="001F1ECD" w:rsidTr="000350C6">
        <w:trPr>
          <w:trHeight w:val="360"/>
        </w:trPr>
        <w:tc>
          <w:tcPr>
            <w:tcW w:w="10173" w:type="dxa"/>
            <w:gridSpan w:val="5"/>
          </w:tcPr>
          <w:p w:rsidR="00985E87" w:rsidRPr="001F1ECD" w:rsidRDefault="00985E87" w:rsidP="000350C6">
            <w:r w:rsidRPr="001F1ECD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68E89E36" wp14:editId="3F0A7787">
                  <wp:simplePos x="0" y="0"/>
                  <wp:positionH relativeFrom="column">
                    <wp:align>center</wp:align>
                  </wp:positionH>
                  <wp:positionV relativeFrom="paragraph">
                    <wp:posOffset>-1270</wp:posOffset>
                  </wp:positionV>
                  <wp:extent cx="652145" cy="798830"/>
                  <wp:effectExtent l="19050" t="0" r="0" b="0"/>
                  <wp:wrapSquare wrapText="bothSides"/>
                  <wp:docPr id="2" name="Рисунок 2" descr="Безымя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Безымя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145" cy="798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85E87" w:rsidRPr="001F1ECD" w:rsidTr="000350C6">
        <w:tc>
          <w:tcPr>
            <w:tcW w:w="10173" w:type="dxa"/>
            <w:gridSpan w:val="5"/>
          </w:tcPr>
          <w:p w:rsidR="00985E87" w:rsidRPr="001F1ECD" w:rsidRDefault="00985E87" w:rsidP="000350C6">
            <w:pPr>
              <w:rPr>
                <w:rFonts w:ascii="Arial" w:hAnsi="Arial" w:cs="Arial"/>
              </w:rPr>
            </w:pPr>
          </w:p>
        </w:tc>
      </w:tr>
      <w:tr w:rsidR="00985E87" w:rsidRPr="001F1ECD" w:rsidTr="000350C6">
        <w:tc>
          <w:tcPr>
            <w:tcW w:w="10173" w:type="dxa"/>
            <w:gridSpan w:val="5"/>
          </w:tcPr>
          <w:p w:rsidR="00985E87" w:rsidRPr="009D0664" w:rsidRDefault="00985E87" w:rsidP="000350C6">
            <w:pPr>
              <w:pStyle w:val="1"/>
              <w:rPr>
                <w:rFonts w:ascii="Times New Roman" w:hAnsi="Times New Roman" w:cs="Times New Roman"/>
              </w:rPr>
            </w:pPr>
            <w:r w:rsidRPr="009D0664">
              <w:rPr>
                <w:rFonts w:ascii="Times New Roman" w:hAnsi="Times New Roman" w:cs="Times New Roman"/>
              </w:rPr>
              <w:t>СОВЕТ ДЕПУТАТОВ</w:t>
            </w:r>
          </w:p>
        </w:tc>
      </w:tr>
      <w:tr w:rsidR="00985E87" w:rsidRPr="001F1ECD" w:rsidTr="000350C6">
        <w:tc>
          <w:tcPr>
            <w:tcW w:w="10173" w:type="dxa"/>
            <w:gridSpan w:val="5"/>
          </w:tcPr>
          <w:p w:rsidR="00985E87" w:rsidRPr="009D0664" w:rsidRDefault="00985E87" w:rsidP="000350C6">
            <w:pPr>
              <w:spacing w:before="60"/>
              <w:jc w:val="center"/>
              <w:rPr>
                <w:sz w:val="28"/>
                <w:szCs w:val="28"/>
              </w:rPr>
            </w:pPr>
            <w:proofErr w:type="spellStart"/>
            <w:r w:rsidRPr="009D0664">
              <w:rPr>
                <w:sz w:val="28"/>
                <w:szCs w:val="28"/>
              </w:rPr>
              <w:t>Ардатовского</w:t>
            </w:r>
            <w:proofErr w:type="spellEnd"/>
            <w:r w:rsidRPr="009D0664">
              <w:rPr>
                <w:sz w:val="28"/>
                <w:szCs w:val="28"/>
              </w:rPr>
              <w:t xml:space="preserve"> муниципального округа Нижегородской области</w:t>
            </w:r>
          </w:p>
        </w:tc>
      </w:tr>
      <w:tr w:rsidR="00985E87" w:rsidRPr="001F1ECD" w:rsidTr="000350C6">
        <w:tc>
          <w:tcPr>
            <w:tcW w:w="10173" w:type="dxa"/>
            <w:gridSpan w:val="5"/>
          </w:tcPr>
          <w:p w:rsidR="00985E87" w:rsidRPr="001F1ECD" w:rsidRDefault="00985E87" w:rsidP="000350C6">
            <w:pPr>
              <w:pStyle w:val="3"/>
              <w:jc w:val="center"/>
              <w:rPr>
                <w:sz w:val="32"/>
                <w:szCs w:val="32"/>
              </w:rPr>
            </w:pPr>
            <w:r w:rsidRPr="001F1ECD">
              <w:rPr>
                <w:rFonts w:ascii="Times New Roman" w:hAnsi="Times New Roman" w:cs="Times New Roman"/>
                <w:sz w:val="52"/>
                <w:szCs w:val="52"/>
              </w:rPr>
              <w:t>РЕШЕНИЕ</w:t>
            </w:r>
          </w:p>
        </w:tc>
      </w:tr>
      <w:tr w:rsidR="00985E87" w:rsidRPr="001F1ECD" w:rsidTr="000350C6">
        <w:trPr>
          <w:trHeight w:val="501"/>
        </w:trPr>
        <w:tc>
          <w:tcPr>
            <w:tcW w:w="10173" w:type="dxa"/>
            <w:gridSpan w:val="5"/>
          </w:tcPr>
          <w:p w:rsidR="00985E87" w:rsidRPr="001F1ECD" w:rsidRDefault="00985E87" w:rsidP="000350C6">
            <w:pPr>
              <w:jc w:val="center"/>
              <w:rPr>
                <w:sz w:val="28"/>
                <w:szCs w:val="28"/>
              </w:rPr>
            </w:pPr>
          </w:p>
        </w:tc>
      </w:tr>
      <w:tr w:rsidR="00985E87" w:rsidRPr="001F1ECD" w:rsidTr="000350C6">
        <w:trPr>
          <w:trHeight w:val="474"/>
        </w:trPr>
        <w:tc>
          <w:tcPr>
            <w:tcW w:w="534" w:type="dxa"/>
          </w:tcPr>
          <w:p w:rsidR="00985E87" w:rsidRPr="001F1ECD" w:rsidRDefault="00985E87" w:rsidP="000350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48" w:type="dxa"/>
          </w:tcPr>
          <w:p w:rsidR="00985E87" w:rsidRPr="001F1ECD" w:rsidRDefault="00985E87" w:rsidP="000350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Pr="001F1ECD">
              <w:rPr>
                <w:sz w:val="28"/>
                <w:szCs w:val="28"/>
              </w:rPr>
              <w:t xml:space="preserve"> декабря </w:t>
            </w:r>
            <w:r w:rsidRPr="00A26937">
              <w:rPr>
                <w:sz w:val="28"/>
                <w:szCs w:val="28"/>
              </w:rPr>
              <w:t>2024</w:t>
            </w:r>
            <w:r w:rsidRPr="001F1ECD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534" w:type="dxa"/>
          </w:tcPr>
          <w:p w:rsidR="00985E87" w:rsidRPr="001F1ECD" w:rsidRDefault="00985E87" w:rsidP="000350C6">
            <w:pPr>
              <w:pStyle w:val="2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34" w:type="dxa"/>
          </w:tcPr>
          <w:p w:rsidR="00985E87" w:rsidRPr="001F1ECD" w:rsidRDefault="00985E87" w:rsidP="000350C6">
            <w:pPr>
              <w:rPr>
                <w:sz w:val="28"/>
                <w:szCs w:val="28"/>
              </w:rPr>
            </w:pPr>
          </w:p>
        </w:tc>
        <w:tc>
          <w:tcPr>
            <w:tcW w:w="1523" w:type="dxa"/>
          </w:tcPr>
          <w:p w:rsidR="00985E87" w:rsidRPr="001F1ECD" w:rsidRDefault="00985E87" w:rsidP="000350C6">
            <w:pPr>
              <w:rPr>
                <w:sz w:val="28"/>
                <w:szCs w:val="28"/>
              </w:rPr>
            </w:pPr>
            <w:r w:rsidRPr="001F1ECD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150</w:t>
            </w:r>
          </w:p>
        </w:tc>
      </w:tr>
    </w:tbl>
    <w:p w:rsidR="00985E87" w:rsidRPr="001F1ECD" w:rsidRDefault="00985E87" w:rsidP="00985E8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F1ECD">
        <w:rPr>
          <w:rFonts w:ascii="Times New Roman" w:hAnsi="Times New Roman" w:cs="Times New Roman"/>
          <w:sz w:val="28"/>
          <w:szCs w:val="28"/>
        </w:rPr>
        <w:t>О бюджете</w:t>
      </w:r>
    </w:p>
    <w:p w:rsidR="00985E87" w:rsidRPr="001F1ECD" w:rsidRDefault="00985E87" w:rsidP="00985E8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F1ECD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985E87" w:rsidRPr="00A26937" w:rsidRDefault="00985E87" w:rsidP="00985E87">
      <w:pPr>
        <w:pStyle w:val="Con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1ECD">
        <w:rPr>
          <w:rFonts w:ascii="Times New Roman" w:hAnsi="Times New Roman" w:cs="Times New Roman"/>
          <w:b/>
          <w:sz w:val="28"/>
          <w:szCs w:val="28"/>
        </w:rPr>
        <w:t xml:space="preserve">Нижегородской области </w:t>
      </w:r>
      <w:r w:rsidRPr="00A26937">
        <w:rPr>
          <w:rFonts w:ascii="Times New Roman" w:hAnsi="Times New Roman" w:cs="Times New Roman"/>
          <w:b/>
          <w:sz w:val="28"/>
          <w:szCs w:val="28"/>
        </w:rPr>
        <w:t>на 2025 год</w:t>
      </w:r>
    </w:p>
    <w:p w:rsidR="00985E87" w:rsidRPr="001F1ECD" w:rsidRDefault="00985E87" w:rsidP="00985E87">
      <w:pPr>
        <w:pStyle w:val="Con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937">
        <w:rPr>
          <w:rFonts w:ascii="Times New Roman" w:hAnsi="Times New Roman" w:cs="Times New Roman"/>
          <w:b/>
          <w:sz w:val="28"/>
          <w:szCs w:val="28"/>
        </w:rPr>
        <w:t>и на плановый период 2026и 2027</w:t>
      </w:r>
      <w:r w:rsidRPr="001F1ECD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985E87" w:rsidRPr="004A30AE" w:rsidRDefault="00985E87" w:rsidP="00985E87">
      <w:pPr>
        <w:pStyle w:val="ConsNormal"/>
        <w:ind w:firstLine="709"/>
        <w:jc w:val="center"/>
        <w:rPr>
          <w:rFonts w:ascii="Times New Roman" w:hAnsi="Times New Roman" w:cs="Times New Roman"/>
          <w:color w:val="00B0F0"/>
          <w:sz w:val="16"/>
          <w:szCs w:val="16"/>
        </w:rPr>
      </w:pPr>
      <w:r w:rsidRPr="004A30AE">
        <w:rPr>
          <w:color w:val="00B0F0"/>
          <w:sz w:val="16"/>
          <w:szCs w:val="16"/>
        </w:rPr>
        <w:t>(</w:t>
      </w:r>
      <w:r>
        <w:rPr>
          <w:rFonts w:ascii="Times New Roman" w:hAnsi="Times New Roman" w:cs="Times New Roman"/>
          <w:color w:val="00B0F0"/>
          <w:sz w:val="16"/>
          <w:szCs w:val="16"/>
        </w:rPr>
        <w:t>в редакции Р</w:t>
      </w:r>
      <w:r w:rsidRPr="004A30AE">
        <w:rPr>
          <w:rFonts w:ascii="Times New Roman" w:hAnsi="Times New Roman" w:cs="Times New Roman"/>
          <w:color w:val="00B0F0"/>
          <w:sz w:val="16"/>
          <w:szCs w:val="16"/>
        </w:rPr>
        <w:t>ешения Совета депутатов от 30.01.2025 №11)</w:t>
      </w:r>
    </w:p>
    <w:p w:rsidR="00985E87" w:rsidRPr="001F1ECD" w:rsidRDefault="00985E87" w:rsidP="00985E87">
      <w:pPr>
        <w:pStyle w:val="Con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5E87" w:rsidRPr="00D76029" w:rsidRDefault="00985E87" w:rsidP="00985E8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В соответствии с </w:t>
      </w:r>
      <w:r w:rsidRPr="001F1ECD"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Федерации, Федеральным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законом от 06 октября 2003 года № 131-ФЗ «Об общих принципах организации местного самоуправления в Российской Федерации»</w:t>
      </w:r>
    </w:p>
    <w:p w:rsidR="00985E87" w:rsidRPr="001F1ECD" w:rsidRDefault="00985E87" w:rsidP="00985E87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</w:t>
      </w:r>
      <w:r w:rsidRPr="001F1ECD">
        <w:rPr>
          <w:rFonts w:ascii="Times New Roman" w:hAnsi="Times New Roman" w:cs="Times New Roman"/>
          <w:b/>
          <w:sz w:val="28"/>
          <w:szCs w:val="28"/>
        </w:rPr>
        <w:t xml:space="preserve"> решил:</w:t>
      </w:r>
    </w:p>
    <w:p w:rsidR="00985E87" w:rsidRPr="000A3696" w:rsidRDefault="00985E87" w:rsidP="00985E8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1. Принять бюджет </w:t>
      </w:r>
      <w:proofErr w:type="spellStart"/>
      <w:r w:rsidRPr="001F1ECD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Нижегородской области на </w:t>
      </w:r>
      <w:r w:rsidRPr="00A26937">
        <w:rPr>
          <w:rFonts w:ascii="Times New Roman" w:eastAsia="MS Mincho" w:hAnsi="Times New Roman" w:cs="Times New Roman"/>
          <w:sz w:val="28"/>
          <w:szCs w:val="28"/>
        </w:rPr>
        <w:t>2025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год и на плановый период </w:t>
      </w:r>
      <w:r w:rsidRPr="00A26937">
        <w:rPr>
          <w:rFonts w:ascii="Times New Roman" w:eastAsia="MS Mincho" w:hAnsi="Times New Roman" w:cs="Times New Roman"/>
          <w:sz w:val="28"/>
          <w:szCs w:val="28"/>
        </w:rPr>
        <w:t>2026 и 2027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годов (далее - бюджет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>) в целом и утвердить следующие статьи.</w:t>
      </w:r>
    </w:p>
    <w:p w:rsidR="00985E87" w:rsidRPr="000A3696" w:rsidRDefault="00985E87" w:rsidP="00985E87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85E87" w:rsidRPr="001F1ECD" w:rsidRDefault="00985E87" w:rsidP="00985E87">
      <w:pPr>
        <w:autoSpaceDE/>
        <w:autoSpaceDN/>
        <w:spacing w:after="0"/>
        <w:ind w:firstLine="720"/>
        <w:jc w:val="both"/>
        <w:rPr>
          <w:kern w:val="0"/>
          <w:sz w:val="28"/>
          <w:szCs w:val="28"/>
        </w:rPr>
      </w:pPr>
      <w:r w:rsidRPr="001F1ECD">
        <w:rPr>
          <w:kern w:val="0"/>
          <w:sz w:val="28"/>
          <w:szCs w:val="28"/>
        </w:rPr>
        <w:t xml:space="preserve">1. Утвердить основные характеристики бюджета </w:t>
      </w:r>
      <w:r>
        <w:rPr>
          <w:kern w:val="0"/>
          <w:sz w:val="28"/>
          <w:szCs w:val="28"/>
        </w:rPr>
        <w:t>округа</w:t>
      </w:r>
      <w:r w:rsidRPr="001F1ECD">
        <w:rPr>
          <w:kern w:val="0"/>
          <w:sz w:val="28"/>
          <w:szCs w:val="28"/>
        </w:rPr>
        <w:t xml:space="preserve"> на </w:t>
      </w:r>
      <w:r w:rsidRPr="00A26937">
        <w:rPr>
          <w:kern w:val="0"/>
          <w:sz w:val="28"/>
          <w:szCs w:val="28"/>
        </w:rPr>
        <w:t>2025</w:t>
      </w:r>
      <w:r w:rsidRPr="001F1ECD">
        <w:rPr>
          <w:kern w:val="0"/>
          <w:sz w:val="28"/>
          <w:szCs w:val="28"/>
        </w:rPr>
        <w:t xml:space="preserve"> год:</w:t>
      </w:r>
    </w:p>
    <w:p w:rsidR="00985E87" w:rsidRPr="00A26937" w:rsidRDefault="00985E87" w:rsidP="00985E87">
      <w:pPr>
        <w:autoSpaceDE/>
        <w:autoSpaceDN/>
        <w:spacing w:after="0"/>
        <w:ind w:firstLine="720"/>
        <w:jc w:val="both"/>
        <w:rPr>
          <w:kern w:val="0"/>
          <w:sz w:val="28"/>
          <w:szCs w:val="28"/>
        </w:rPr>
      </w:pPr>
      <w:r w:rsidRPr="001F1ECD">
        <w:rPr>
          <w:kern w:val="0"/>
          <w:sz w:val="28"/>
          <w:szCs w:val="28"/>
        </w:rPr>
        <w:t xml:space="preserve">1) общий объем доходов в сумме   </w:t>
      </w:r>
      <w:r w:rsidRPr="00A26937">
        <w:rPr>
          <w:kern w:val="0"/>
          <w:sz w:val="28"/>
          <w:szCs w:val="28"/>
        </w:rPr>
        <w:t>2</w:t>
      </w:r>
      <w:r>
        <w:rPr>
          <w:kern w:val="0"/>
          <w:sz w:val="28"/>
          <w:szCs w:val="28"/>
        </w:rPr>
        <w:t> 044 778,57</w:t>
      </w:r>
      <w:r w:rsidRPr="00A26937">
        <w:rPr>
          <w:kern w:val="0"/>
          <w:sz w:val="28"/>
          <w:szCs w:val="28"/>
        </w:rPr>
        <w:t xml:space="preserve"> тыс. рублей;</w:t>
      </w:r>
    </w:p>
    <w:p w:rsidR="00985E87" w:rsidRPr="00A26937" w:rsidRDefault="00985E87" w:rsidP="00985E87">
      <w:pPr>
        <w:autoSpaceDE/>
        <w:autoSpaceDN/>
        <w:spacing w:after="0"/>
        <w:ind w:firstLine="720"/>
        <w:jc w:val="both"/>
        <w:rPr>
          <w:kern w:val="0"/>
          <w:sz w:val="28"/>
          <w:szCs w:val="28"/>
        </w:rPr>
      </w:pPr>
      <w:r w:rsidRPr="00A26937">
        <w:rPr>
          <w:kern w:val="0"/>
          <w:sz w:val="28"/>
          <w:szCs w:val="28"/>
        </w:rPr>
        <w:t>2) общий объем расходов в сумме</w:t>
      </w:r>
      <w:r>
        <w:rPr>
          <w:kern w:val="0"/>
          <w:sz w:val="28"/>
          <w:szCs w:val="28"/>
        </w:rPr>
        <w:t xml:space="preserve"> 2 076 944,62 </w:t>
      </w:r>
      <w:r w:rsidRPr="00A26937">
        <w:rPr>
          <w:kern w:val="0"/>
          <w:sz w:val="28"/>
          <w:szCs w:val="28"/>
        </w:rPr>
        <w:t>тыс. рублей;</w:t>
      </w:r>
    </w:p>
    <w:p w:rsidR="00985E87" w:rsidRPr="009A116F" w:rsidRDefault="00985E87" w:rsidP="00985E87">
      <w:pPr>
        <w:autoSpaceDE/>
        <w:autoSpaceDN/>
        <w:spacing w:after="0"/>
        <w:ind w:firstLine="720"/>
        <w:jc w:val="both"/>
        <w:rPr>
          <w:kern w:val="0"/>
          <w:sz w:val="28"/>
          <w:szCs w:val="28"/>
        </w:rPr>
      </w:pPr>
      <w:r w:rsidRPr="00A26937">
        <w:rPr>
          <w:kern w:val="0"/>
          <w:sz w:val="28"/>
          <w:szCs w:val="28"/>
        </w:rPr>
        <w:t xml:space="preserve">3) размер дефицита в сумме   </w:t>
      </w:r>
      <w:r>
        <w:rPr>
          <w:kern w:val="0"/>
          <w:sz w:val="28"/>
          <w:szCs w:val="28"/>
        </w:rPr>
        <w:t>32 166,05</w:t>
      </w:r>
      <w:r w:rsidRPr="00A26937">
        <w:rPr>
          <w:kern w:val="0"/>
          <w:sz w:val="28"/>
          <w:szCs w:val="28"/>
        </w:rPr>
        <w:t xml:space="preserve"> тыс</w:t>
      </w:r>
      <w:r w:rsidRPr="009A116F">
        <w:rPr>
          <w:kern w:val="0"/>
          <w:sz w:val="28"/>
          <w:szCs w:val="28"/>
        </w:rPr>
        <w:t>. рублей.</w:t>
      </w:r>
    </w:p>
    <w:p w:rsidR="00985E87" w:rsidRPr="009A116F" w:rsidRDefault="00985E87" w:rsidP="00985E87">
      <w:pPr>
        <w:autoSpaceDE/>
        <w:autoSpaceDN/>
        <w:spacing w:after="0"/>
        <w:ind w:firstLine="720"/>
        <w:jc w:val="both"/>
        <w:rPr>
          <w:sz w:val="28"/>
          <w:szCs w:val="28"/>
        </w:rPr>
      </w:pPr>
      <w:r w:rsidRPr="009A116F">
        <w:rPr>
          <w:kern w:val="0"/>
          <w:sz w:val="28"/>
          <w:szCs w:val="28"/>
        </w:rPr>
        <w:t xml:space="preserve">2. Утвердить основные характеристики бюджета округа на </w:t>
      </w:r>
      <w:r w:rsidRPr="009A116F">
        <w:rPr>
          <w:sz w:val="28"/>
          <w:szCs w:val="28"/>
        </w:rPr>
        <w:t>плановый период 202</w:t>
      </w:r>
      <w:r>
        <w:rPr>
          <w:sz w:val="28"/>
          <w:szCs w:val="28"/>
        </w:rPr>
        <w:t>6</w:t>
      </w:r>
      <w:r w:rsidRPr="009A116F">
        <w:rPr>
          <w:sz w:val="28"/>
          <w:szCs w:val="28"/>
        </w:rPr>
        <w:t>и 202</w:t>
      </w:r>
      <w:r>
        <w:rPr>
          <w:sz w:val="28"/>
          <w:szCs w:val="28"/>
        </w:rPr>
        <w:t>7</w:t>
      </w:r>
      <w:r w:rsidRPr="009A116F">
        <w:rPr>
          <w:sz w:val="28"/>
          <w:szCs w:val="28"/>
        </w:rPr>
        <w:t>годов:</w:t>
      </w:r>
    </w:p>
    <w:p w:rsidR="00985E87" w:rsidRPr="00A26937" w:rsidRDefault="00985E87" w:rsidP="00985E87">
      <w:pPr>
        <w:autoSpaceDE/>
        <w:autoSpaceDN/>
        <w:spacing w:after="0"/>
        <w:ind w:firstLine="720"/>
        <w:jc w:val="both"/>
        <w:rPr>
          <w:kern w:val="0"/>
          <w:sz w:val="28"/>
          <w:szCs w:val="28"/>
        </w:rPr>
      </w:pPr>
      <w:r w:rsidRPr="009A116F">
        <w:rPr>
          <w:kern w:val="0"/>
          <w:sz w:val="28"/>
          <w:szCs w:val="28"/>
        </w:rPr>
        <w:t>1) общий объем доходов на 202</w:t>
      </w:r>
      <w:r>
        <w:rPr>
          <w:kern w:val="0"/>
          <w:sz w:val="28"/>
          <w:szCs w:val="28"/>
        </w:rPr>
        <w:t>6</w:t>
      </w:r>
      <w:r w:rsidRPr="009A116F">
        <w:rPr>
          <w:kern w:val="0"/>
          <w:sz w:val="28"/>
          <w:szCs w:val="28"/>
        </w:rPr>
        <w:t xml:space="preserve"> год в сумме </w:t>
      </w:r>
      <w:r w:rsidRPr="00A26937">
        <w:rPr>
          <w:kern w:val="0"/>
          <w:sz w:val="28"/>
          <w:szCs w:val="28"/>
        </w:rPr>
        <w:t>1</w:t>
      </w:r>
      <w:r>
        <w:rPr>
          <w:kern w:val="0"/>
          <w:sz w:val="28"/>
          <w:szCs w:val="28"/>
        </w:rPr>
        <w:t> 315 449,02</w:t>
      </w:r>
      <w:r w:rsidRPr="00A26937">
        <w:rPr>
          <w:kern w:val="0"/>
          <w:sz w:val="28"/>
          <w:szCs w:val="28"/>
        </w:rPr>
        <w:t xml:space="preserve"> тыс. рублей, на 2027 год в сумме 1</w:t>
      </w:r>
      <w:r>
        <w:rPr>
          <w:kern w:val="0"/>
          <w:sz w:val="28"/>
          <w:szCs w:val="28"/>
        </w:rPr>
        <w:t> 346 967,69</w:t>
      </w:r>
      <w:r w:rsidRPr="00A26937">
        <w:rPr>
          <w:kern w:val="0"/>
          <w:sz w:val="28"/>
          <w:szCs w:val="28"/>
        </w:rPr>
        <w:t xml:space="preserve"> тыс. рублей;</w:t>
      </w:r>
    </w:p>
    <w:p w:rsidR="00985E87" w:rsidRPr="00C0272A" w:rsidRDefault="00985E87" w:rsidP="00985E87">
      <w:pPr>
        <w:autoSpaceDE/>
        <w:autoSpaceDN/>
        <w:spacing w:after="0"/>
        <w:ind w:firstLine="720"/>
        <w:jc w:val="both"/>
        <w:rPr>
          <w:kern w:val="0"/>
          <w:sz w:val="28"/>
          <w:szCs w:val="28"/>
        </w:rPr>
      </w:pPr>
      <w:r w:rsidRPr="009A116F">
        <w:rPr>
          <w:kern w:val="0"/>
          <w:sz w:val="28"/>
          <w:szCs w:val="28"/>
        </w:rPr>
        <w:t>2) общий объем расходов на 202</w:t>
      </w:r>
      <w:r>
        <w:rPr>
          <w:kern w:val="0"/>
          <w:sz w:val="28"/>
          <w:szCs w:val="28"/>
        </w:rPr>
        <w:t>6</w:t>
      </w:r>
      <w:r w:rsidRPr="009A116F">
        <w:rPr>
          <w:kern w:val="0"/>
          <w:sz w:val="28"/>
          <w:szCs w:val="28"/>
        </w:rPr>
        <w:t xml:space="preserve"> год в сумме </w:t>
      </w:r>
      <w:r w:rsidRPr="00A26937">
        <w:rPr>
          <w:kern w:val="0"/>
          <w:sz w:val="28"/>
          <w:szCs w:val="28"/>
        </w:rPr>
        <w:t>1</w:t>
      </w:r>
      <w:r>
        <w:rPr>
          <w:kern w:val="0"/>
          <w:sz w:val="28"/>
          <w:szCs w:val="28"/>
        </w:rPr>
        <w:t> 315 449,02</w:t>
      </w:r>
      <w:r w:rsidRPr="00A26937">
        <w:rPr>
          <w:kern w:val="0"/>
          <w:sz w:val="28"/>
          <w:szCs w:val="28"/>
        </w:rPr>
        <w:t xml:space="preserve">тыс. рублей, в том числе условно утверждаемые расходы в сумме 19 681,81 </w:t>
      </w:r>
      <w:proofErr w:type="spellStart"/>
      <w:r w:rsidRPr="00A26937">
        <w:rPr>
          <w:kern w:val="0"/>
          <w:sz w:val="28"/>
          <w:szCs w:val="28"/>
        </w:rPr>
        <w:t>тыс</w:t>
      </w:r>
      <w:proofErr w:type="gramStart"/>
      <w:r w:rsidRPr="00A26937">
        <w:rPr>
          <w:kern w:val="0"/>
          <w:sz w:val="28"/>
          <w:szCs w:val="28"/>
        </w:rPr>
        <w:t>.р</w:t>
      </w:r>
      <w:proofErr w:type="gramEnd"/>
      <w:r w:rsidRPr="00A26937">
        <w:rPr>
          <w:kern w:val="0"/>
          <w:sz w:val="28"/>
          <w:szCs w:val="28"/>
        </w:rPr>
        <w:t>ублей</w:t>
      </w:r>
      <w:proofErr w:type="spellEnd"/>
      <w:r w:rsidRPr="00A26937">
        <w:rPr>
          <w:kern w:val="0"/>
          <w:sz w:val="28"/>
          <w:szCs w:val="28"/>
        </w:rPr>
        <w:t>, на 2027 год в сумме 1</w:t>
      </w:r>
      <w:r>
        <w:rPr>
          <w:kern w:val="0"/>
          <w:sz w:val="28"/>
          <w:szCs w:val="28"/>
        </w:rPr>
        <w:t> 346 967,69</w:t>
      </w:r>
      <w:r w:rsidRPr="00A26937">
        <w:rPr>
          <w:kern w:val="0"/>
          <w:sz w:val="28"/>
          <w:szCs w:val="28"/>
        </w:rPr>
        <w:t>тыс. рублей, в том числе</w:t>
      </w:r>
      <w:r w:rsidRPr="00C0272A">
        <w:rPr>
          <w:kern w:val="0"/>
          <w:sz w:val="28"/>
          <w:szCs w:val="28"/>
        </w:rPr>
        <w:t xml:space="preserve"> условно утверждаемые расходы в сумме </w:t>
      </w:r>
      <w:r w:rsidRPr="00A26937">
        <w:rPr>
          <w:kern w:val="0"/>
          <w:sz w:val="28"/>
          <w:szCs w:val="28"/>
        </w:rPr>
        <w:t>41 371,61</w:t>
      </w:r>
      <w:r w:rsidRPr="00C0272A">
        <w:rPr>
          <w:kern w:val="0"/>
          <w:sz w:val="28"/>
          <w:szCs w:val="28"/>
        </w:rPr>
        <w:t>тыс.рублей;</w:t>
      </w:r>
    </w:p>
    <w:p w:rsidR="00985E87" w:rsidRPr="00A26937" w:rsidRDefault="00985E87" w:rsidP="00985E87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3) размер дефицита </w:t>
      </w:r>
      <w:r w:rsidRPr="00A26937">
        <w:rPr>
          <w:rFonts w:ascii="Times New Roman" w:hAnsi="Times New Roman" w:cs="Times New Roman"/>
          <w:kern w:val="32"/>
          <w:sz w:val="28"/>
          <w:szCs w:val="28"/>
        </w:rPr>
        <w:t>на 2026 год в сумме 0,00 тыс. рублей, размер дефицита на 2027 год в сумме 0,00 тыс. рублей.</w:t>
      </w:r>
    </w:p>
    <w:p w:rsidR="00985E87" w:rsidRPr="00A26937" w:rsidRDefault="00985E87" w:rsidP="00985E87">
      <w:pPr>
        <w:pStyle w:val="ConsNormal"/>
        <w:ind w:firstLine="0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985E87" w:rsidRDefault="00985E87" w:rsidP="00985E8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985E87" w:rsidRPr="001F1ECD" w:rsidRDefault="00985E87" w:rsidP="00985E8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985E87" w:rsidRPr="001F1ECD" w:rsidRDefault="00985E87" w:rsidP="00985E87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85E87" w:rsidRPr="001F1ECD" w:rsidRDefault="00985E87" w:rsidP="00985E87">
      <w:pPr>
        <w:pStyle w:val="Con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85E87" w:rsidRPr="00A26937" w:rsidRDefault="00985E87" w:rsidP="00985E87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Утвердить поступление доходов по группам, подгруппам и статьям бюджетной классификации в пределах общего объема доходов, утвержденного статьей 1 настоящего решения, </w:t>
      </w:r>
      <w:r w:rsidRPr="001F1ECD">
        <w:rPr>
          <w:rFonts w:ascii="Times New Roman" w:hAnsi="Times New Roman" w:cs="Times New Roman"/>
          <w:sz w:val="28"/>
          <w:szCs w:val="28"/>
        </w:rPr>
        <w:t xml:space="preserve">на </w:t>
      </w:r>
      <w:r w:rsidRPr="00A26937">
        <w:rPr>
          <w:rFonts w:ascii="Times New Roman" w:hAnsi="Times New Roman" w:cs="Times New Roman"/>
          <w:sz w:val="28"/>
          <w:szCs w:val="28"/>
        </w:rPr>
        <w:t>2025</w:t>
      </w:r>
      <w:r w:rsidRPr="001F1ECD">
        <w:rPr>
          <w:rFonts w:ascii="Times New Roman" w:hAnsi="Times New Roman" w:cs="Times New Roman"/>
          <w:sz w:val="28"/>
          <w:szCs w:val="28"/>
        </w:rPr>
        <w:t xml:space="preserve"> год и на плановый </w:t>
      </w:r>
      <w:r w:rsidRPr="00A26937">
        <w:rPr>
          <w:rFonts w:ascii="Times New Roman" w:hAnsi="Times New Roman" w:cs="Times New Roman"/>
          <w:sz w:val="28"/>
          <w:szCs w:val="28"/>
        </w:rPr>
        <w:t>период 2026и 2027</w:t>
      </w:r>
      <w:r w:rsidRPr="001F1ECD">
        <w:rPr>
          <w:rFonts w:ascii="Times New Roman" w:hAnsi="Times New Roman" w:cs="Times New Roman"/>
          <w:sz w:val="28"/>
          <w:szCs w:val="28"/>
        </w:rPr>
        <w:t>годов согласно приложению 1.</w:t>
      </w:r>
    </w:p>
    <w:p w:rsidR="00985E87" w:rsidRPr="001F1ECD" w:rsidRDefault="00985E87" w:rsidP="00985E8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985E87" w:rsidRPr="001F1ECD" w:rsidRDefault="00985E87" w:rsidP="00985E87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85E87" w:rsidRPr="001F1ECD" w:rsidRDefault="00985E87" w:rsidP="00985E87">
      <w:pPr>
        <w:pStyle w:val="Con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85E87" w:rsidRPr="001F1ECD" w:rsidRDefault="00985E87" w:rsidP="00985E8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1. Установить, что доходы бюджета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формируются в соответствии с бюджетным законодательством Российской Федерации, законодательством Российской Федерации о налогах и сборах, об иных обязательных платежах, законодательством Нижегородской области и муниципальными правовыми актами органов местного самоуправления </w:t>
      </w:r>
      <w:proofErr w:type="spellStart"/>
      <w:r w:rsidRPr="001F1ECD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Нижегородской области (далее - </w:t>
      </w:r>
      <w:proofErr w:type="spellStart"/>
      <w:r w:rsidRPr="001F1ECD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>).</w:t>
      </w:r>
    </w:p>
    <w:p w:rsidR="00985E87" w:rsidRPr="001F1ECD" w:rsidRDefault="00985E87" w:rsidP="00985E8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2. Установить, что поступающие недоимка, пени и штрафы за несвоевременную уплату налогов зачисляются в бюджет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по нормативам, действующим в текущем финансовом году.</w:t>
      </w:r>
    </w:p>
    <w:p w:rsidR="00985E87" w:rsidRPr="001F1ECD" w:rsidRDefault="00985E87" w:rsidP="00985E8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3. Установить, что недоимка, пени и штрафы по отмененным налогам и сборам зачисляются в бюджет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по нормативам, утвержденным законом Нижегородской области об областном бюджете на очередной финансовый год и плановый период.</w:t>
      </w:r>
    </w:p>
    <w:p w:rsidR="00985E87" w:rsidRPr="001F1ECD" w:rsidRDefault="00985E87" w:rsidP="00985E8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4. Установить, что прочие неналоговые доходы зачисляются в бюджет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по нормативу 100%.</w:t>
      </w:r>
    </w:p>
    <w:p w:rsidR="00985E87" w:rsidRDefault="00985E87" w:rsidP="00985E8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5. Установить, что невыясненные поступления зачисляются в бюджет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по нормативу 100%.</w:t>
      </w:r>
    </w:p>
    <w:p w:rsidR="00985E87" w:rsidRPr="00A26937" w:rsidRDefault="00985E87" w:rsidP="00985E8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985E87" w:rsidRPr="001F1ECD" w:rsidRDefault="00985E87" w:rsidP="00985E87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85E87" w:rsidRPr="001F1ECD" w:rsidRDefault="00985E87" w:rsidP="00985E8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985E87" w:rsidRPr="001F1ECD" w:rsidRDefault="00985E87" w:rsidP="00985E8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1. Установить верхний предел муниципального долга </w:t>
      </w:r>
      <w:proofErr w:type="spellStart"/>
      <w:r w:rsidRPr="001F1ECD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>:</w:t>
      </w:r>
    </w:p>
    <w:p w:rsidR="00985E87" w:rsidRPr="00A26937" w:rsidRDefault="00985E87" w:rsidP="00985E8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1) на 1 января </w:t>
      </w:r>
      <w:r w:rsidRPr="00A26937">
        <w:rPr>
          <w:rFonts w:ascii="Times New Roman" w:eastAsia="MS Mincho" w:hAnsi="Times New Roman" w:cs="Times New Roman"/>
          <w:sz w:val="28"/>
          <w:szCs w:val="28"/>
        </w:rPr>
        <w:t xml:space="preserve">2026года в размере 0,00 тыс. рублей, в том числе установить верхний предел долга по муниципальным гарантиям </w:t>
      </w:r>
      <w:proofErr w:type="spellStart"/>
      <w:r w:rsidRPr="00A26937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A26937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2026года в размере 0,00 тыс. рублей;</w:t>
      </w:r>
    </w:p>
    <w:p w:rsidR="00985E87" w:rsidRPr="00A26937" w:rsidRDefault="00985E87" w:rsidP="00985E8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A26937">
        <w:rPr>
          <w:rFonts w:ascii="Times New Roman" w:eastAsia="MS Mincho" w:hAnsi="Times New Roman" w:cs="Times New Roman"/>
          <w:sz w:val="28"/>
          <w:szCs w:val="28"/>
        </w:rPr>
        <w:t xml:space="preserve">2) на 1 января 2027 года в размере 0,00 тыс. рублей, в том числе установить верхний предел долга по муниципальным гарантиям </w:t>
      </w:r>
      <w:proofErr w:type="spellStart"/>
      <w:r w:rsidRPr="00A26937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A26937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2027года в размере 0,00 тыс. рублей;</w:t>
      </w:r>
    </w:p>
    <w:p w:rsidR="00985E87" w:rsidRPr="00A26937" w:rsidRDefault="00985E87" w:rsidP="00985E8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A26937">
        <w:rPr>
          <w:rFonts w:ascii="Times New Roman" w:eastAsia="MS Mincho" w:hAnsi="Times New Roman" w:cs="Times New Roman"/>
          <w:sz w:val="28"/>
          <w:szCs w:val="28"/>
        </w:rPr>
        <w:t xml:space="preserve">3) на 1 января 2028года в размере 0,00 тыс. рублей, в том числе установить верхний предел долга по муниципальным гарантиям </w:t>
      </w:r>
      <w:proofErr w:type="spellStart"/>
      <w:r w:rsidRPr="00A26937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A26937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2028 года в размере 0,00 тыс. рублей.</w:t>
      </w:r>
    </w:p>
    <w:p w:rsidR="00985E87" w:rsidRPr="001F1ECD" w:rsidRDefault="00985E87" w:rsidP="00985E8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985E87" w:rsidRPr="001F1ECD" w:rsidRDefault="00985E87" w:rsidP="00985E87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85E87" w:rsidRPr="001F1ECD" w:rsidRDefault="00985E87" w:rsidP="00985E8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985E87" w:rsidRPr="001F1ECD" w:rsidRDefault="00985E87" w:rsidP="00985E8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1. Утвердить Программу муниципальных заимствований </w:t>
      </w:r>
      <w:proofErr w:type="spellStart"/>
      <w:r w:rsidRPr="001F1ECD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и Структуру муниципального долга </w:t>
      </w:r>
      <w:proofErr w:type="spellStart"/>
      <w:r w:rsidRPr="001F1ECD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>:</w:t>
      </w:r>
    </w:p>
    <w:p w:rsidR="00985E87" w:rsidRPr="00A26937" w:rsidRDefault="00985E87" w:rsidP="00985E8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1) </w:t>
      </w:r>
      <w:r w:rsidRPr="00A26937">
        <w:rPr>
          <w:rFonts w:ascii="Times New Roman" w:eastAsia="MS Mincho" w:hAnsi="Times New Roman" w:cs="Times New Roman"/>
          <w:sz w:val="28"/>
          <w:szCs w:val="28"/>
        </w:rPr>
        <w:t>на 2025 год согласно приложению 2;</w:t>
      </w:r>
    </w:p>
    <w:p w:rsidR="00985E87" w:rsidRPr="00A26937" w:rsidRDefault="00985E87" w:rsidP="00985E8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A26937">
        <w:rPr>
          <w:rFonts w:ascii="Times New Roman" w:eastAsia="MS Mincho" w:hAnsi="Times New Roman" w:cs="Times New Roman"/>
          <w:sz w:val="28"/>
          <w:szCs w:val="28"/>
        </w:rPr>
        <w:t>2) на 2026 год согласно приложению 3;</w:t>
      </w:r>
    </w:p>
    <w:p w:rsidR="00985E87" w:rsidRPr="001F1ECD" w:rsidRDefault="00985E87" w:rsidP="00985E8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A26937">
        <w:rPr>
          <w:rFonts w:ascii="Times New Roman" w:eastAsia="MS Mincho" w:hAnsi="Times New Roman" w:cs="Times New Roman"/>
          <w:sz w:val="28"/>
          <w:szCs w:val="28"/>
        </w:rPr>
        <w:t>3) на 2027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год согласно приложению 4.</w:t>
      </w:r>
    </w:p>
    <w:p w:rsidR="00985E87" w:rsidRDefault="00985E87" w:rsidP="00985E8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2. Установить, что выдача муниципальных гарантий </w:t>
      </w:r>
      <w:r w:rsidRPr="00A26937">
        <w:rPr>
          <w:rFonts w:ascii="Times New Roman" w:eastAsia="MS Mincho" w:hAnsi="Times New Roman" w:cs="Times New Roman"/>
          <w:sz w:val="28"/>
          <w:szCs w:val="28"/>
        </w:rPr>
        <w:t>в 2025 году и в плановом периоде 2026и 2027 годов не планируется.</w:t>
      </w:r>
    </w:p>
    <w:p w:rsidR="00985E87" w:rsidRPr="001F1ECD" w:rsidRDefault="00985E87" w:rsidP="00985E8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985E87" w:rsidRPr="001F1ECD" w:rsidRDefault="00985E87" w:rsidP="00985E87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85E87" w:rsidRPr="001F1ECD" w:rsidRDefault="00985E87" w:rsidP="00985E8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985E87" w:rsidRPr="001F1ECD" w:rsidRDefault="00985E87" w:rsidP="00985E8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Утвердить источники финансирования дефицита бюджета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на </w:t>
      </w:r>
      <w:r w:rsidRPr="00A26937">
        <w:rPr>
          <w:rFonts w:ascii="Times New Roman" w:eastAsia="MS Mincho" w:hAnsi="Times New Roman" w:cs="Times New Roman"/>
          <w:sz w:val="28"/>
          <w:szCs w:val="28"/>
        </w:rPr>
        <w:t>2025 год и на плановый период 2026 и 2027</w:t>
      </w:r>
      <w:r w:rsidRPr="001F1ECD">
        <w:rPr>
          <w:rFonts w:ascii="Times New Roman" w:eastAsia="MS Mincho" w:hAnsi="Times New Roman" w:cs="Times New Roman"/>
          <w:sz w:val="28"/>
          <w:szCs w:val="28"/>
        </w:rPr>
        <w:t>годов согласно приложению 5.</w:t>
      </w:r>
    </w:p>
    <w:p w:rsidR="00985E87" w:rsidRPr="001F1ECD" w:rsidRDefault="00985E87" w:rsidP="00985E8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985E87" w:rsidRDefault="00985E87" w:rsidP="00985E87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85E87" w:rsidRPr="001F1ECD" w:rsidRDefault="00985E87" w:rsidP="00985E87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Статья 7</w:t>
      </w:r>
    </w:p>
    <w:p w:rsidR="00985E87" w:rsidRPr="001F1ECD" w:rsidRDefault="00985E87" w:rsidP="00985E87">
      <w:pPr>
        <w:pStyle w:val="Con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85E87" w:rsidRPr="001F1ECD" w:rsidRDefault="00985E87" w:rsidP="00985E8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1. Утвердить в пределах общего объема расходов, утвержденного статьей 1 настоящего решения: </w:t>
      </w:r>
    </w:p>
    <w:p w:rsidR="00985E87" w:rsidRPr="001F1ECD" w:rsidRDefault="00985E87" w:rsidP="00985E8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>1) </w:t>
      </w:r>
      <w:r w:rsidRPr="001F1ECD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не программным направлениям деятельности), группам видов расходов классификации расходов </w:t>
      </w:r>
      <w:proofErr w:type="spellStart"/>
      <w:r w:rsidRPr="001F1ECD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>округа</w:t>
      </w:r>
      <w:proofErr w:type="spellEnd"/>
      <w:r w:rsidRPr="001F1ECD">
        <w:rPr>
          <w:rFonts w:ascii="Times New Roman" w:hAnsi="Times New Roman" w:cs="Times New Roman"/>
          <w:sz w:val="28"/>
          <w:szCs w:val="28"/>
        </w:rPr>
        <w:t xml:space="preserve"> на </w:t>
      </w:r>
      <w:r w:rsidRPr="00A26937">
        <w:rPr>
          <w:rFonts w:ascii="Times New Roman" w:hAnsi="Times New Roman" w:cs="Times New Roman"/>
          <w:sz w:val="28"/>
          <w:szCs w:val="28"/>
        </w:rPr>
        <w:t>2025 год и на плановый период 2026 и 2027</w:t>
      </w:r>
      <w:r w:rsidRPr="001F1ECD">
        <w:rPr>
          <w:rFonts w:ascii="Times New Roman" w:hAnsi="Times New Roman" w:cs="Times New Roman"/>
          <w:sz w:val="28"/>
          <w:szCs w:val="28"/>
        </w:rPr>
        <w:t>годов согласно приложению 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F1ECD">
        <w:rPr>
          <w:rFonts w:ascii="Times New Roman" w:eastAsia="MS Mincho" w:hAnsi="Times New Roman" w:cs="Times New Roman"/>
          <w:sz w:val="28"/>
          <w:szCs w:val="28"/>
        </w:rPr>
        <w:t>;</w:t>
      </w:r>
    </w:p>
    <w:p w:rsidR="00985E87" w:rsidRPr="00A26937" w:rsidRDefault="00985E87" w:rsidP="00985E8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>2) </w:t>
      </w:r>
      <w:r w:rsidRPr="001F1ECD">
        <w:rPr>
          <w:rFonts w:ascii="Times New Roman" w:hAnsi="Times New Roman" w:cs="Times New Roman"/>
          <w:sz w:val="28"/>
          <w:szCs w:val="28"/>
        </w:rPr>
        <w:t xml:space="preserve">ведомственную структуру расходов бюджета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 xml:space="preserve"> на </w:t>
      </w:r>
      <w:r w:rsidRPr="00A26937">
        <w:rPr>
          <w:rFonts w:ascii="Times New Roman" w:hAnsi="Times New Roman" w:cs="Times New Roman"/>
          <w:sz w:val="28"/>
          <w:szCs w:val="28"/>
        </w:rPr>
        <w:t>2025 год и на плановый период 2026 и 2027 годов согласно приложению </w:t>
      </w:r>
      <w:r w:rsidRPr="00A26937">
        <w:rPr>
          <w:rFonts w:ascii="Times New Roman" w:eastAsia="MS Mincho" w:hAnsi="Times New Roman" w:cs="Times New Roman"/>
          <w:sz w:val="28"/>
          <w:szCs w:val="28"/>
        </w:rPr>
        <w:t>7;</w:t>
      </w:r>
    </w:p>
    <w:p w:rsidR="00985E87" w:rsidRPr="001F1ECD" w:rsidRDefault="00985E87" w:rsidP="00985E8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hAnsi="Times New Roman" w:cs="Times New Roman"/>
          <w:sz w:val="28"/>
          <w:szCs w:val="28"/>
        </w:rPr>
        <w:t xml:space="preserve">3) распределение бюджетных ассигнований по разделам, расходов классификации расходов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1F1ECD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F1ECD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F1ECD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F1ECD">
        <w:rPr>
          <w:rFonts w:ascii="Times New Roman" w:hAnsi="Times New Roman" w:cs="Times New Roman"/>
          <w:sz w:val="28"/>
          <w:szCs w:val="28"/>
        </w:rPr>
        <w:t xml:space="preserve"> годов согласно приложению </w:t>
      </w:r>
      <w:r>
        <w:rPr>
          <w:rFonts w:ascii="Times New Roman" w:eastAsia="MS Mincho" w:hAnsi="Times New Roman" w:cs="Times New Roman"/>
          <w:sz w:val="28"/>
          <w:szCs w:val="28"/>
        </w:rPr>
        <w:t>8</w:t>
      </w:r>
      <w:r w:rsidRPr="001F1ECD">
        <w:rPr>
          <w:rFonts w:ascii="Times New Roman" w:eastAsia="MS Mincho" w:hAnsi="Times New Roman" w:cs="Times New Roman"/>
          <w:sz w:val="28"/>
          <w:szCs w:val="28"/>
        </w:rPr>
        <w:t>.</w:t>
      </w:r>
    </w:p>
    <w:p w:rsidR="00985E87" w:rsidRPr="00A26937" w:rsidRDefault="00985E87" w:rsidP="00985E8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2. Утвердить резервный фонд администрации </w:t>
      </w:r>
      <w:proofErr w:type="spellStart"/>
      <w:r w:rsidRPr="001F1ECD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на 202</w:t>
      </w:r>
      <w:r>
        <w:rPr>
          <w:rFonts w:ascii="Times New Roman" w:eastAsia="MS Mincho" w:hAnsi="Times New Roman" w:cs="Times New Roman"/>
          <w:sz w:val="28"/>
          <w:szCs w:val="28"/>
        </w:rPr>
        <w:t xml:space="preserve">5 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год в сумме </w:t>
      </w:r>
      <w:r w:rsidRPr="00A26937">
        <w:rPr>
          <w:rFonts w:ascii="Times New Roman" w:eastAsia="MS Mincho" w:hAnsi="Times New Roman" w:cs="Times New Roman"/>
          <w:sz w:val="28"/>
          <w:szCs w:val="28"/>
        </w:rPr>
        <w:t>7000,00 тыс. рублей, на 2026год в сумме 5000 ,00 тыс. рублей, на 2027 год в сумме 5000,00 тыс. рублей.</w:t>
      </w:r>
    </w:p>
    <w:p w:rsidR="00985E87" w:rsidRPr="00A26937" w:rsidRDefault="00985E87" w:rsidP="00985E8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985E87" w:rsidRDefault="00985E87" w:rsidP="00985E87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0EA3">
        <w:rPr>
          <w:rFonts w:ascii="Times New Roman" w:hAnsi="Times New Roman" w:cs="Times New Roman"/>
          <w:b/>
          <w:bCs/>
          <w:sz w:val="28"/>
          <w:szCs w:val="28"/>
        </w:rPr>
        <w:t>Статья 8</w:t>
      </w:r>
    </w:p>
    <w:p w:rsidR="00985E87" w:rsidRDefault="00985E87" w:rsidP="00985E87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85E87" w:rsidRPr="00A26937" w:rsidRDefault="00985E87" w:rsidP="00985E87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72A">
        <w:rPr>
          <w:rFonts w:ascii="Times New Roman" w:hAnsi="Times New Roman" w:cs="Times New Roman"/>
          <w:sz w:val="28"/>
          <w:szCs w:val="28"/>
        </w:rPr>
        <w:t xml:space="preserve">Утвердить общий объем бюджетных ассигнований муниципального дорожного фонда </w:t>
      </w:r>
      <w:proofErr w:type="spellStart"/>
      <w:r w:rsidRPr="00C0272A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C0272A">
        <w:rPr>
          <w:rFonts w:ascii="Times New Roman" w:hAnsi="Times New Roman" w:cs="Times New Roman"/>
          <w:sz w:val="28"/>
          <w:szCs w:val="28"/>
        </w:rPr>
        <w:t xml:space="preserve"> муниципального округа на </w:t>
      </w:r>
      <w:r w:rsidRPr="00A26937">
        <w:rPr>
          <w:rFonts w:ascii="Times New Roman" w:hAnsi="Times New Roman" w:cs="Times New Roman"/>
          <w:sz w:val="28"/>
          <w:szCs w:val="28"/>
        </w:rPr>
        <w:t>2025 год в сумме 25 616,80 тыс. рублей, на 2026 год в сумме 27 327,10 тыс. рублей, на 2027 год в сумме 36 396,10 тыс. рублей.</w:t>
      </w:r>
    </w:p>
    <w:p w:rsidR="00985E87" w:rsidRPr="007D42EA" w:rsidRDefault="00985E87" w:rsidP="00985E87">
      <w:pPr>
        <w:pStyle w:val="ConsNormal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85E87" w:rsidRPr="001F1ECD" w:rsidRDefault="00985E87" w:rsidP="00985E87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9</w:t>
      </w:r>
    </w:p>
    <w:p w:rsidR="00985E87" w:rsidRPr="001F1ECD" w:rsidRDefault="00985E87" w:rsidP="00985E87">
      <w:pPr>
        <w:pStyle w:val="ConsNormal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85E87" w:rsidRPr="001F1ECD" w:rsidRDefault="00985E87" w:rsidP="00985E8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hAnsi="Times New Roman" w:cs="Times New Roman"/>
          <w:sz w:val="28"/>
          <w:szCs w:val="28"/>
        </w:rPr>
        <w:lastRenderedPageBreak/>
        <w:t>1. 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Утвердить общий объем бюджетных ассигнований на исполнение публичных нормативных обязательств на </w:t>
      </w:r>
      <w:r w:rsidRPr="00A26937">
        <w:rPr>
          <w:rFonts w:ascii="Times New Roman" w:eastAsia="MS Mincho" w:hAnsi="Times New Roman" w:cs="Times New Roman"/>
          <w:sz w:val="28"/>
          <w:szCs w:val="28"/>
        </w:rPr>
        <w:t>2025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год в сумме </w:t>
      </w:r>
      <w:r w:rsidRPr="00C0272A">
        <w:rPr>
          <w:rFonts w:ascii="Times New Roman" w:eastAsia="MS Mincho" w:hAnsi="Times New Roman" w:cs="Times New Roman"/>
          <w:sz w:val="28"/>
          <w:szCs w:val="28"/>
        </w:rPr>
        <w:t xml:space="preserve">260,00 тыс. рублей, на </w:t>
      </w:r>
      <w:r w:rsidRPr="00A26937">
        <w:rPr>
          <w:rFonts w:ascii="Times New Roman" w:eastAsia="MS Mincho" w:hAnsi="Times New Roman" w:cs="Times New Roman"/>
          <w:sz w:val="28"/>
          <w:szCs w:val="28"/>
        </w:rPr>
        <w:t>2026год в сумме 260,00тыс</w:t>
      </w:r>
      <w:proofErr w:type="gramStart"/>
      <w:r w:rsidRPr="00A26937">
        <w:rPr>
          <w:rFonts w:ascii="Times New Roman" w:eastAsia="MS Mincho" w:hAnsi="Times New Roman" w:cs="Times New Roman"/>
          <w:sz w:val="28"/>
          <w:szCs w:val="28"/>
        </w:rPr>
        <w:t>.р</w:t>
      </w:r>
      <w:proofErr w:type="gramEnd"/>
      <w:r w:rsidRPr="00A26937">
        <w:rPr>
          <w:rFonts w:ascii="Times New Roman" w:eastAsia="MS Mincho" w:hAnsi="Times New Roman" w:cs="Times New Roman"/>
          <w:sz w:val="28"/>
          <w:szCs w:val="28"/>
        </w:rPr>
        <w:t>ублей, на 2027</w:t>
      </w:r>
      <w:r w:rsidRPr="00C0272A">
        <w:rPr>
          <w:rFonts w:ascii="Times New Roman" w:eastAsia="MS Mincho" w:hAnsi="Times New Roman" w:cs="Times New Roman"/>
          <w:sz w:val="28"/>
          <w:szCs w:val="28"/>
        </w:rPr>
        <w:t xml:space="preserve"> год в сумме 260,00</w:t>
      </w:r>
      <w:r w:rsidRPr="001F1ECD">
        <w:rPr>
          <w:rFonts w:ascii="Times New Roman" w:eastAsia="MS Mincho" w:hAnsi="Times New Roman" w:cs="Times New Roman"/>
          <w:sz w:val="28"/>
          <w:szCs w:val="28"/>
        </w:rPr>
        <w:t>тыс.рублей.</w:t>
      </w:r>
    </w:p>
    <w:p w:rsidR="00985E87" w:rsidRPr="00A26937" w:rsidRDefault="00985E87" w:rsidP="00985E8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hAnsi="Times New Roman" w:cs="Times New Roman"/>
          <w:sz w:val="28"/>
          <w:szCs w:val="28"/>
        </w:rPr>
        <w:t xml:space="preserve">2. 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Утвердить перечень публичных нормативных обязательств, подлежащих исполнению за счет средств бюджета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>, на</w:t>
      </w:r>
      <w:r w:rsidRPr="00A26937">
        <w:rPr>
          <w:rFonts w:ascii="Times New Roman" w:eastAsia="MS Mincho" w:hAnsi="Times New Roman" w:cs="Times New Roman"/>
          <w:sz w:val="28"/>
          <w:szCs w:val="28"/>
        </w:rPr>
        <w:t>2025 год и плановый период 2026 и 2027 годов согласно приложению</w:t>
      </w:r>
      <w:proofErr w:type="gramStart"/>
      <w:r w:rsidRPr="00A26937">
        <w:rPr>
          <w:rFonts w:ascii="Times New Roman" w:eastAsia="MS Mincho" w:hAnsi="Times New Roman" w:cs="Times New Roman"/>
          <w:sz w:val="28"/>
          <w:szCs w:val="28"/>
        </w:rPr>
        <w:t>9</w:t>
      </w:r>
      <w:proofErr w:type="gramEnd"/>
      <w:r w:rsidRPr="00A26937">
        <w:rPr>
          <w:rFonts w:ascii="Times New Roman" w:eastAsia="MS Mincho" w:hAnsi="Times New Roman" w:cs="Times New Roman"/>
          <w:sz w:val="28"/>
          <w:szCs w:val="28"/>
        </w:rPr>
        <w:t>.</w:t>
      </w:r>
    </w:p>
    <w:p w:rsidR="00985E87" w:rsidRPr="001F1ECD" w:rsidRDefault="00985E87" w:rsidP="00985E87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85E87" w:rsidRPr="001F1ECD" w:rsidRDefault="00985E87" w:rsidP="00985E87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1ECD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bCs/>
          <w:sz w:val="28"/>
          <w:szCs w:val="28"/>
        </w:rPr>
        <w:t>0</w:t>
      </w:r>
    </w:p>
    <w:p w:rsidR="00985E87" w:rsidRPr="001F1ECD" w:rsidRDefault="00985E87" w:rsidP="00985E87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85E87" w:rsidRPr="001F1ECD" w:rsidRDefault="00985E87" w:rsidP="00985E87">
      <w:pPr>
        <w:spacing w:after="0"/>
        <w:jc w:val="both"/>
        <w:rPr>
          <w:sz w:val="28"/>
          <w:szCs w:val="28"/>
        </w:rPr>
      </w:pPr>
      <w:r w:rsidRPr="001F1ECD">
        <w:rPr>
          <w:sz w:val="28"/>
          <w:szCs w:val="28"/>
        </w:rPr>
        <w:t xml:space="preserve">          1. Установить размер отчисления в бюджет </w:t>
      </w:r>
      <w:r>
        <w:rPr>
          <w:sz w:val="28"/>
          <w:szCs w:val="28"/>
        </w:rPr>
        <w:t>округа</w:t>
      </w:r>
      <w:r w:rsidRPr="001F1ECD">
        <w:rPr>
          <w:sz w:val="28"/>
          <w:szCs w:val="28"/>
        </w:rPr>
        <w:t xml:space="preserve"> части прибыли муниципальных предприятий </w:t>
      </w:r>
      <w:r>
        <w:rPr>
          <w:sz w:val="28"/>
          <w:szCs w:val="28"/>
        </w:rPr>
        <w:t>округа</w:t>
      </w:r>
      <w:r w:rsidRPr="001F1ECD">
        <w:rPr>
          <w:sz w:val="28"/>
          <w:szCs w:val="28"/>
        </w:rPr>
        <w:t>, остающейся после уплаты налогов и иных обязательных платежей в бюджет, 50 процентов.</w:t>
      </w:r>
    </w:p>
    <w:p w:rsidR="00985E87" w:rsidRPr="001F1ECD" w:rsidRDefault="00985E87" w:rsidP="00985E87">
      <w:pPr>
        <w:spacing w:after="0"/>
        <w:jc w:val="both"/>
        <w:rPr>
          <w:sz w:val="28"/>
          <w:szCs w:val="28"/>
        </w:rPr>
      </w:pPr>
      <w:r w:rsidRPr="001F1ECD">
        <w:rPr>
          <w:sz w:val="28"/>
          <w:szCs w:val="28"/>
        </w:rPr>
        <w:t xml:space="preserve">          2. Часть прибыли муниципальных предприятий </w:t>
      </w:r>
      <w:r>
        <w:rPr>
          <w:sz w:val="28"/>
          <w:szCs w:val="28"/>
        </w:rPr>
        <w:t>округа</w:t>
      </w:r>
      <w:r w:rsidRPr="001F1ECD">
        <w:rPr>
          <w:sz w:val="28"/>
          <w:szCs w:val="28"/>
        </w:rPr>
        <w:t xml:space="preserve"> за отчетный финансовый год подлежит перечислению в бюджет </w:t>
      </w:r>
      <w:r>
        <w:rPr>
          <w:sz w:val="28"/>
          <w:szCs w:val="28"/>
        </w:rPr>
        <w:t>округа</w:t>
      </w:r>
      <w:r w:rsidRPr="001F1ECD">
        <w:rPr>
          <w:sz w:val="28"/>
          <w:szCs w:val="28"/>
        </w:rPr>
        <w:t xml:space="preserve"> не позднее 15 июня текущего финансового года.</w:t>
      </w:r>
    </w:p>
    <w:p w:rsidR="00985E87" w:rsidRPr="001F1ECD" w:rsidRDefault="00985E87" w:rsidP="00985E87">
      <w:pPr>
        <w:spacing w:after="0"/>
        <w:jc w:val="both"/>
        <w:rPr>
          <w:sz w:val="28"/>
          <w:szCs w:val="28"/>
        </w:rPr>
      </w:pPr>
      <w:r w:rsidRPr="001F1ECD">
        <w:rPr>
          <w:sz w:val="28"/>
          <w:szCs w:val="28"/>
        </w:rPr>
        <w:t xml:space="preserve">          3.  Муниципальные предприятия </w:t>
      </w:r>
      <w:r>
        <w:rPr>
          <w:sz w:val="28"/>
          <w:szCs w:val="28"/>
        </w:rPr>
        <w:t>округа</w:t>
      </w:r>
      <w:r w:rsidRPr="001F1ECD">
        <w:rPr>
          <w:sz w:val="28"/>
          <w:szCs w:val="28"/>
        </w:rPr>
        <w:t xml:space="preserve">, включенные в Прогнозный план (программу) приватизации муниципального имущества </w:t>
      </w:r>
      <w:r>
        <w:rPr>
          <w:sz w:val="28"/>
          <w:szCs w:val="28"/>
        </w:rPr>
        <w:t>округа</w:t>
      </w:r>
      <w:r w:rsidRPr="001F1ECD">
        <w:rPr>
          <w:sz w:val="28"/>
          <w:szCs w:val="28"/>
        </w:rPr>
        <w:t xml:space="preserve"> на </w:t>
      </w:r>
      <w:r w:rsidRPr="00A26937">
        <w:rPr>
          <w:sz w:val="28"/>
          <w:szCs w:val="28"/>
        </w:rPr>
        <w:t>2025год и плановый период 2026 и 2027</w:t>
      </w:r>
      <w:r w:rsidRPr="001F1ECD">
        <w:rPr>
          <w:sz w:val="28"/>
          <w:szCs w:val="28"/>
        </w:rPr>
        <w:t xml:space="preserve"> годов или подлежащие реорганизации, обязаны до начала процесса приватизации (реорганизации) перечислить в бюджет </w:t>
      </w:r>
      <w:r>
        <w:rPr>
          <w:sz w:val="28"/>
          <w:szCs w:val="28"/>
        </w:rPr>
        <w:t>округа</w:t>
      </w:r>
      <w:r w:rsidRPr="001F1ECD">
        <w:rPr>
          <w:sz w:val="28"/>
          <w:szCs w:val="28"/>
        </w:rPr>
        <w:t xml:space="preserve"> часть прибыли, подлежащей зачислению в бюджет за предшествующие периоды.</w:t>
      </w:r>
    </w:p>
    <w:p w:rsidR="00985E87" w:rsidRPr="001F1ECD" w:rsidRDefault="00985E87" w:rsidP="00985E8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985E87" w:rsidRPr="001F1ECD" w:rsidRDefault="00985E87" w:rsidP="00985E87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76FC0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p w:rsidR="00985E87" w:rsidRPr="001F1ECD" w:rsidRDefault="00985E87" w:rsidP="00985E87">
      <w:pPr>
        <w:pStyle w:val="Con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85E87" w:rsidRDefault="00985E87" w:rsidP="00985E87">
      <w:pPr>
        <w:pStyle w:val="ConsNormal"/>
        <w:ind w:firstLine="708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1F1ECD">
        <w:rPr>
          <w:rFonts w:ascii="Times New Roman" w:hAnsi="Times New Roman" w:cs="Times New Roman"/>
          <w:kern w:val="32"/>
          <w:sz w:val="28"/>
          <w:szCs w:val="28"/>
        </w:rPr>
        <w:t>Установить, что субсидии юридическим лицам (за исключением субсидий муниципальным учреждениям) индивидуальным предпринимателям, а также физическим лица</w:t>
      </w:r>
      <w:proofErr w:type="gramStart"/>
      <w:r w:rsidRPr="001F1ECD">
        <w:rPr>
          <w:rFonts w:ascii="Times New Roman" w:hAnsi="Times New Roman" w:cs="Times New Roman"/>
          <w:kern w:val="32"/>
          <w:sz w:val="28"/>
          <w:szCs w:val="28"/>
        </w:rPr>
        <w:t>м-</w:t>
      </w:r>
      <w:proofErr w:type="gramEnd"/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производителям товаров, работ, услуг, предусмотренные настоящим решением, предоставляются в целях возмещения недополученных доходов и (или) финансового обеспечения (возмещения) затрат в порядке, установленном администрацией </w:t>
      </w:r>
      <w:proofErr w:type="spellStart"/>
      <w:r w:rsidRPr="001F1ECD">
        <w:rPr>
          <w:rFonts w:ascii="Times New Roman" w:hAnsi="Times New Roman" w:cs="Times New Roman"/>
          <w:kern w:val="32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kern w:val="32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, в следующих случаях: </w:t>
      </w:r>
    </w:p>
    <w:p w:rsidR="00985E87" w:rsidRPr="00165075" w:rsidRDefault="00985E87" w:rsidP="00985E87">
      <w:pPr>
        <w:numPr>
          <w:ilvl w:val="0"/>
          <w:numId w:val="2"/>
        </w:numPr>
        <w:spacing w:after="0"/>
        <w:ind w:left="142" w:firstLine="0"/>
        <w:jc w:val="both"/>
        <w:rPr>
          <w:sz w:val="28"/>
          <w:szCs w:val="28"/>
        </w:rPr>
      </w:pPr>
      <w:r w:rsidRPr="00165075">
        <w:rPr>
          <w:sz w:val="28"/>
          <w:szCs w:val="28"/>
        </w:rPr>
        <w:t>Возмещение затрат или недополученных доходов в связи с производством (реализацией) товаров, выполнения работ, оказанием услуг;</w:t>
      </w:r>
    </w:p>
    <w:p w:rsidR="00985E87" w:rsidRPr="00165075" w:rsidRDefault="00985E87" w:rsidP="00985E87">
      <w:pPr>
        <w:spacing w:after="0"/>
        <w:ind w:hanging="11"/>
        <w:jc w:val="both"/>
        <w:rPr>
          <w:sz w:val="28"/>
          <w:szCs w:val="28"/>
        </w:rPr>
      </w:pPr>
      <w:r w:rsidRPr="00165075">
        <w:rPr>
          <w:sz w:val="28"/>
          <w:szCs w:val="28"/>
        </w:rPr>
        <w:t xml:space="preserve">           1.1.</w:t>
      </w:r>
      <w:r w:rsidRPr="00165075">
        <w:rPr>
          <w:bCs/>
          <w:kern w:val="0"/>
          <w:sz w:val="28"/>
          <w:szCs w:val="28"/>
        </w:rPr>
        <w:t xml:space="preserve">  </w:t>
      </w:r>
      <w:r w:rsidRPr="00165075">
        <w:rPr>
          <w:kern w:val="0"/>
          <w:sz w:val="28"/>
          <w:szCs w:val="28"/>
        </w:rPr>
        <w:t xml:space="preserve">на возмещение затрат (недополученных доходов) юридическим лицам в связи с оказанием услуг бани населению </w:t>
      </w:r>
      <w:proofErr w:type="spellStart"/>
      <w:r w:rsidRPr="00165075">
        <w:rPr>
          <w:kern w:val="0"/>
          <w:sz w:val="28"/>
          <w:szCs w:val="28"/>
        </w:rPr>
        <w:t>Ардатовского</w:t>
      </w:r>
      <w:proofErr w:type="spellEnd"/>
      <w:r w:rsidRPr="00165075">
        <w:rPr>
          <w:kern w:val="0"/>
          <w:sz w:val="28"/>
          <w:szCs w:val="28"/>
        </w:rPr>
        <w:t xml:space="preserve"> муниципального округа;</w:t>
      </w:r>
    </w:p>
    <w:p w:rsidR="00985E87" w:rsidRPr="00165075" w:rsidRDefault="00985E87" w:rsidP="00985E87">
      <w:pPr>
        <w:spacing w:after="0"/>
        <w:ind w:firstLine="709"/>
        <w:jc w:val="both"/>
        <w:rPr>
          <w:rFonts w:eastAsia="MS Mincho"/>
          <w:kern w:val="0"/>
          <w:sz w:val="28"/>
          <w:szCs w:val="28"/>
        </w:rPr>
      </w:pPr>
      <w:r w:rsidRPr="00165075">
        <w:rPr>
          <w:bCs/>
          <w:kern w:val="0"/>
          <w:sz w:val="28"/>
          <w:szCs w:val="28"/>
        </w:rPr>
        <w:t>1.2.  </w:t>
      </w:r>
      <w:r w:rsidRPr="00165075">
        <w:rPr>
          <w:kern w:val="0"/>
          <w:sz w:val="28"/>
          <w:szCs w:val="28"/>
        </w:rPr>
        <w:t xml:space="preserve">на 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соответствующие услуги населению </w:t>
      </w:r>
      <w:proofErr w:type="spellStart"/>
      <w:r w:rsidRPr="00165075">
        <w:rPr>
          <w:kern w:val="0"/>
          <w:sz w:val="28"/>
          <w:szCs w:val="28"/>
        </w:rPr>
        <w:t>Ардатовского</w:t>
      </w:r>
      <w:proofErr w:type="spellEnd"/>
      <w:r w:rsidRPr="00165075">
        <w:rPr>
          <w:kern w:val="0"/>
          <w:sz w:val="28"/>
          <w:szCs w:val="28"/>
        </w:rPr>
        <w:t xml:space="preserve"> муниципального округа. </w:t>
      </w:r>
    </w:p>
    <w:p w:rsidR="00985E87" w:rsidRPr="00165075" w:rsidRDefault="00985E87" w:rsidP="00985E87">
      <w:pPr>
        <w:spacing w:after="0"/>
        <w:jc w:val="both"/>
        <w:rPr>
          <w:sz w:val="28"/>
          <w:szCs w:val="28"/>
        </w:rPr>
      </w:pPr>
      <w:r w:rsidRPr="00165075">
        <w:rPr>
          <w:sz w:val="28"/>
          <w:szCs w:val="28"/>
        </w:rPr>
        <w:t>2) На оказание государственной поддержки сельскохозяйственного производства:</w:t>
      </w:r>
    </w:p>
    <w:p w:rsidR="00985E87" w:rsidRPr="00165075" w:rsidRDefault="00985E87" w:rsidP="00985E87">
      <w:pPr>
        <w:autoSpaceDE/>
        <w:autoSpaceDN/>
        <w:spacing w:after="0"/>
        <w:ind w:firstLine="708"/>
        <w:jc w:val="both"/>
        <w:rPr>
          <w:kern w:val="0"/>
          <w:sz w:val="28"/>
          <w:szCs w:val="28"/>
        </w:rPr>
      </w:pPr>
      <w:r w:rsidRPr="00165075">
        <w:rPr>
          <w:bCs/>
          <w:kern w:val="0"/>
          <w:sz w:val="28"/>
          <w:szCs w:val="28"/>
        </w:rPr>
        <w:t>2.1.</w:t>
      </w:r>
      <w:r w:rsidRPr="00165075">
        <w:rPr>
          <w:kern w:val="0"/>
          <w:sz w:val="28"/>
          <w:szCs w:val="28"/>
        </w:rPr>
        <w:t>на возмещение производителям зерновых культур части затрат на производство и реализацию зерновых культур;</w:t>
      </w:r>
    </w:p>
    <w:p w:rsidR="00985E87" w:rsidRPr="00165075" w:rsidRDefault="00985E87" w:rsidP="00985E87">
      <w:pPr>
        <w:autoSpaceDE/>
        <w:autoSpaceDN/>
        <w:spacing w:after="0" w:line="276" w:lineRule="auto"/>
        <w:ind w:firstLine="708"/>
        <w:jc w:val="both"/>
        <w:rPr>
          <w:sz w:val="28"/>
          <w:szCs w:val="28"/>
        </w:rPr>
      </w:pPr>
      <w:r w:rsidRPr="00165075">
        <w:rPr>
          <w:bCs/>
          <w:kern w:val="0"/>
          <w:sz w:val="28"/>
          <w:szCs w:val="28"/>
        </w:rPr>
        <w:lastRenderedPageBreak/>
        <w:t>2.2.</w:t>
      </w:r>
      <w:r w:rsidRPr="00165075">
        <w:rPr>
          <w:sz w:val="28"/>
          <w:szCs w:val="28"/>
        </w:rPr>
        <w:t xml:space="preserve"> на возмещение части затрат на приобретение элитных семян;</w:t>
      </w:r>
    </w:p>
    <w:p w:rsidR="00985E87" w:rsidRPr="00165075" w:rsidRDefault="00985E87" w:rsidP="00985E87">
      <w:pPr>
        <w:autoSpaceDE/>
        <w:autoSpaceDN/>
        <w:spacing w:after="0" w:line="276" w:lineRule="auto"/>
        <w:jc w:val="both"/>
        <w:rPr>
          <w:bCs/>
          <w:kern w:val="0"/>
          <w:sz w:val="28"/>
          <w:szCs w:val="28"/>
        </w:rPr>
      </w:pPr>
      <w:r w:rsidRPr="00165075">
        <w:rPr>
          <w:bCs/>
          <w:kern w:val="0"/>
          <w:sz w:val="28"/>
          <w:szCs w:val="28"/>
        </w:rPr>
        <w:t xml:space="preserve">          2.3.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почв;</w:t>
      </w:r>
    </w:p>
    <w:p w:rsidR="00985E87" w:rsidRPr="00165075" w:rsidRDefault="00985E87" w:rsidP="00985E87">
      <w:pPr>
        <w:autoSpaceDE/>
        <w:autoSpaceDN/>
        <w:spacing w:after="0" w:line="276" w:lineRule="auto"/>
        <w:ind w:firstLine="708"/>
        <w:jc w:val="both"/>
        <w:rPr>
          <w:sz w:val="28"/>
          <w:szCs w:val="28"/>
        </w:rPr>
      </w:pPr>
      <w:r w:rsidRPr="00165075">
        <w:rPr>
          <w:bCs/>
          <w:kern w:val="0"/>
          <w:sz w:val="28"/>
          <w:szCs w:val="28"/>
        </w:rPr>
        <w:t xml:space="preserve">2.4. </w:t>
      </w:r>
      <w:r w:rsidRPr="00165075">
        <w:rPr>
          <w:sz w:val="28"/>
          <w:szCs w:val="28"/>
        </w:rPr>
        <w:t xml:space="preserve">на возмещение части затрат </w:t>
      </w:r>
      <w:r w:rsidRPr="00165075">
        <w:rPr>
          <w:bCs/>
          <w:kern w:val="0"/>
          <w:sz w:val="28"/>
          <w:szCs w:val="28"/>
        </w:rPr>
        <w:t xml:space="preserve">на </w:t>
      </w:r>
      <w:r w:rsidRPr="00165075">
        <w:rPr>
          <w:sz w:val="28"/>
          <w:szCs w:val="28"/>
        </w:rPr>
        <w:t xml:space="preserve">поддержку племенного животноводства; </w:t>
      </w:r>
    </w:p>
    <w:p w:rsidR="00985E87" w:rsidRPr="00165075" w:rsidRDefault="00985E87" w:rsidP="00985E87">
      <w:pPr>
        <w:autoSpaceDE/>
        <w:autoSpaceDN/>
        <w:spacing w:after="0" w:line="276" w:lineRule="auto"/>
        <w:ind w:firstLine="708"/>
        <w:jc w:val="both"/>
        <w:rPr>
          <w:sz w:val="28"/>
          <w:szCs w:val="28"/>
        </w:rPr>
      </w:pPr>
      <w:r w:rsidRPr="00165075">
        <w:rPr>
          <w:sz w:val="28"/>
          <w:szCs w:val="28"/>
        </w:rPr>
        <w:t>2.5. на поддержку мясного скотоводства;</w:t>
      </w:r>
    </w:p>
    <w:p w:rsidR="00985E87" w:rsidRPr="00165075" w:rsidRDefault="00985E87" w:rsidP="00985E87">
      <w:pPr>
        <w:autoSpaceDE/>
        <w:autoSpaceDN/>
        <w:spacing w:after="0" w:line="276" w:lineRule="auto"/>
        <w:ind w:firstLine="708"/>
        <w:jc w:val="both"/>
        <w:rPr>
          <w:bCs/>
          <w:kern w:val="0"/>
          <w:sz w:val="28"/>
          <w:szCs w:val="28"/>
        </w:rPr>
      </w:pPr>
      <w:r w:rsidRPr="00165075">
        <w:rPr>
          <w:bCs/>
          <w:kern w:val="0"/>
          <w:sz w:val="28"/>
          <w:szCs w:val="28"/>
        </w:rPr>
        <w:t>2.6. на поддержку производства молока;</w:t>
      </w:r>
    </w:p>
    <w:p w:rsidR="00985E87" w:rsidRDefault="00985E87" w:rsidP="00985E87">
      <w:pPr>
        <w:autoSpaceDE/>
        <w:autoSpaceDN/>
        <w:spacing w:after="0"/>
        <w:ind w:firstLine="708"/>
        <w:jc w:val="both"/>
        <w:rPr>
          <w:bCs/>
          <w:sz w:val="28"/>
          <w:szCs w:val="28"/>
        </w:rPr>
      </w:pPr>
      <w:r w:rsidRPr="00165075">
        <w:rPr>
          <w:bCs/>
          <w:sz w:val="28"/>
          <w:szCs w:val="28"/>
        </w:rPr>
        <w:t>2.7. на возмещение части затрат на приобретение о</w:t>
      </w:r>
      <w:r>
        <w:rPr>
          <w:bCs/>
          <w:sz w:val="28"/>
          <w:szCs w:val="28"/>
        </w:rPr>
        <w:t>борудования и техники;</w:t>
      </w:r>
    </w:p>
    <w:p w:rsidR="00985E87" w:rsidRPr="00165075" w:rsidRDefault="00985E87" w:rsidP="00985E87">
      <w:pPr>
        <w:autoSpaceDE/>
        <w:autoSpaceDN/>
        <w:spacing w:after="0"/>
        <w:ind w:firstLine="708"/>
        <w:jc w:val="both"/>
        <w:rPr>
          <w:bCs/>
          <w:kern w:val="0"/>
          <w:sz w:val="28"/>
          <w:szCs w:val="28"/>
        </w:rPr>
      </w:pPr>
      <w:r w:rsidRPr="005E5E0B">
        <w:rPr>
          <w:bCs/>
          <w:sz w:val="28"/>
          <w:szCs w:val="28"/>
        </w:rPr>
        <w:t>2.8.</w:t>
      </w:r>
      <w:r>
        <w:rPr>
          <w:bCs/>
          <w:sz w:val="28"/>
          <w:szCs w:val="28"/>
        </w:rPr>
        <w:t xml:space="preserve"> на </w:t>
      </w:r>
      <w:r>
        <w:rPr>
          <w:bCs/>
          <w:kern w:val="0"/>
          <w:sz w:val="28"/>
          <w:szCs w:val="28"/>
        </w:rPr>
        <w:t>с</w:t>
      </w:r>
      <w:r w:rsidRPr="005E5E0B">
        <w:rPr>
          <w:bCs/>
          <w:kern w:val="0"/>
          <w:sz w:val="28"/>
          <w:szCs w:val="28"/>
        </w:rPr>
        <w:t>тимулирование увеличения производства картофеля и овощей</w:t>
      </w:r>
      <w:r>
        <w:rPr>
          <w:bCs/>
          <w:kern w:val="0"/>
          <w:sz w:val="28"/>
          <w:szCs w:val="28"/>
        </w:rPr>
        <w:t>.</w:t>
      </w:r>
    </w:p>
    <w:p w:rsidR="00985E87" w:rsidRPr="00165075" w:rsidRDefault="00985E87" w:rsidP="00985E87">
      <w:pPr>
        <w:spacing w:after="0"/>
        <w:jc w:val="both"/>
        <w:rPr>
          <w:sz w:val="28"/>
          <w:szCs w:val="28"/>
        </w:rPr>
      </w:pPr>
      <w:r w:rsidRPr="00165075">
        <w:rPr>
          <w:sz w:val="28"/>
          <w:szCs w:val="28"/>
        </w:rPr>
        <w:t xml:space="preserve">  3)  На финансовое обеспечение   автономной некоммерческой организации «Центр поддержки предпринимательства».</w:t>
      </w:r>
    </w:p>
    <w:p w:rsidR="00985E87" w:rsidRDefault="00985E87" w:rsidP="00985E87">
      <w:pPr>
        <w:spacing w:after="0"/>
        <w:jc w:val="both"/>
        <w:rPr>
          <w:bCs/>
          <w:kern w:val="0"/>
          <w:sz w:val="28"/>
          <w:szCs w:val="28"/>
        </w:rPr>
      </w:pPr>
      <w:r w:rsidRPr="00165075">
        <w:rPr>
          <w:sz w:val="28"/>
          <w:szCs w:val="28"/>
        </w:rPr>
        <w:t xml:space="preserve">   4</w:t>
      </w:r>
      <w:r w:rsidRPr="00165075">
        <w:rPr>
          <w:bCs/>
          <w:kern w:val="0"/>
          <w:sz w:val="28"/>
          <w:szCs w:val="28"/>
        </w:rPr>
        <w:t xml:space="preserve">)  На финансовое обеспечение оплаты части затрат, в связи с предоставлением транспортных услуг населению и услуг по организации транспортного обслуживания населения </w:t>
      </w:r>
      <w:proofErr w:type="spellStart"/>
      <w:r w:rsidRPr="00165075">
        <w:rPr>
          <w:bCs/>
          <w:kern w:val="0"/>
          <w:sz w:val="28"/>
          <w:szCs w:val="28"/>
        </w:rPr>
        <w:t>Ардатовского</w:t>
      </w:r>
      <w:proofErr w:type="spellEnd"/>
      <w:r w:rsidRPr="00165075">
        <w:rPr>
          <w:bCs/>
          <w:kern w:val="0"/>
          <w:sz w:val="28"/>
          <w:szCs w:val="28"/>
        </w:rPr>
        <w:t xml:space="preserve"> муниципального округа.</w:t>
      </w:r>
    </w:p>
    <w:p w:rsidR="00985E87" w:rsidRPr="00533E03" w:rsidRDefault="00985E87" w:rsidP="00985E87">
      <w:pPr>
        <w:spacing w:after="0"/>
        <w:jc w:val="both"/>
        <w:rPr>
          <w:sz w:val="16"/>
          <w:szCs w:val="16"/>
        </w:rPr>
      </w:pPr>
      <w:r>
        <w:rPr>
          <w:bCs/>
          <w:kern w:val="0"/>
          <w:sz w:val="28"/>
          <w:szCs w:val="28"/>
        </w:rPr>
        <w:t xml:space="preserve">   5) </w:t>
      </w:r>
      <w:r>
        <w:rPr>
          <w:sz w:val="28"/>
          <w:szCs w:val="28"/>
        </w:rPr>
        <w:t xml:space="preserve">На финансовое обеспечение затрат (погашение кредиторской </w:t>
      </w:r>
      <w:proofErr w:type="spellStart"/>
      <w:r>
        <w:rPr>
          <w:sz w:val="28"/>
          <w:szCs w:val="28"/>
        </w:rPr>
        <w:t>задолженностив</w:t>
      </w:r>
      <w:proofErr w:type="spellEnd"/>
      <w:r>
        <w:rPr>
          <w:sz w:val="28"/>
          <w:szCs w:val="28"/>
        </w:rPr>
        <w:t xml:space="preserve"> целях исполнения решений Арбитражного суда по взысканию задолженности) МУП</w:t>
      </w:r>
      <w:r w:rsidRPr="00A04429">
        <w:rPr>
          <w:sz w:val="28"/>
          <w:szCs w:val="28"/>
        </w:rPr>
        <w:t xml:space="preserve"> «Труд» </w:t>
      </w:r>
      <w:proofErr w:type="spellStart"/>
      <w:r w:rsidRPr="00A04429">
        <w:rPr>
          <w:sz w:val="28"/>
          <w:szCs w:val="28"/>
        </w:rPr>
        <w:t>Ардатовского</w:t>
      </w:r>
      <w:proofErr w:type="spellEnd"/>
      <w:r w:rsidRPr="00A04429">
        <w:rPr>
          <w:sz w:val="28"/>
          <w:szCs w:val="28"/>
        </w:rPr>
        <w:t xml:space="preserve"> муниципального округа Нижегородской области</w:t>
      </w:r>
      <w:proofErr w:type="gramStart"/>
      <w:r>
        <w:rPr>
          <w:sz w:val="28"/>
          <w:szCs w:val="28"/>
        </w:rPr>
        <w:t>.</w:t>
      </w:r>
      <w:r w:rsidRPr="00533E03">
        <w:rPr>
          <w:sz w:val="16"/>
          <w:szCs w:val="16"/>
        </w:rPr>
        <w:t>(</w:t>
      </w:r>
      <w:proofErr w:type="gramEnd"/>
      <w:r w:rsidRPr="00533E03">
        <w:rPr>
          <w:sz w:val="16"/>
          <w:szCs w:val="16"/>
        </w:rPr>
        <w:t>в редакции решения Совета депутатов от 30.01.2025 №11)</w:t>
      </w:r>
    </w:p>
    <w:p w:rsidR="00985E87" w:rsidRPr="00165075" w:rsidRDefault="00985E87" w:rsidP="00985E87">
      <w:pPr>
        <w:spacing w:after="0"/>
        <w:jc w:val="both"/>
        <w:rPr>
          <w:bCs/>
          <w:kern w:val="0"/>
          <w:sz w:val="28"/>
          <w:szCs w:val="28"/>
        </w:rPr>
      </w:pPr>
    </w:p>
    <w:p w:rsidR="00985E87" w:rsidRPr="001F1ECD" w:rsidRDefault="00985E87" w:rsidP="00985E87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1ECD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:rsidR="00985E87" w:rsidRPr="001F1ECD" w:rsidRDefault="00985E87" w:rsidP="00985E87">
      <w:pPr>
        <w:pStyle w:val="ConsNormal"/>
        <w:ind w:firstLine="0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985E87" w:rsidRPr="001F1ECD" w:rsidRDefault="00985E87" w:rsidP="00985E87">
      <w:pPr>
        <w:pStyle w:val="ConsNormal"/>
        <w:ind w:firstLine="737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Бюджетные  и автономные учреждения </w:t>
      </w:r>
      <w:proofErr w:type="spellStart"/>
      <w:r w:rsidRPr="001F1ECD">
        <w:rPr>
          <w:rFonts w:ascii="Times New Roman" w:hAnsi="Times New Roman" w:cs="Times New Roman"/>
          <w:kern w:val="32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kern w:val="32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в установленном администрацией </w:t>
      </w:r>
      <w:proofErr w:type="spellStart"/>
      <w:r w:rsidRPr="001F1ECD">
        <w:rPr>
          <w:rFonts w:ascii="Times New Roman" w:hAnsi="Times New Roman" w:cs="Times New Roman"/>
          <w:kern w:val="32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kern w:val="32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 порядке обеспечивают возврат в бюджет </w:t>
      </w:r>
      <w:r>
        <w:rPr>
          <w:rFonts w:ascii="Times New Roman" w:hAnsi="Times New Roman" w:cs="Times New Roman"/>
          <w:kern w:val="32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средств в объеме остатков субсидий, предоставленных на финансовое обеспечение выполнения  муниципальных </w:t>
      </w:r>
      <w:proofErr w:type="gramStart"/>
      <w:r w:rsidRPr="001F1ECD">
        <w:rPr>
          <w:rFonts w:ascii="Times New Roman" w:hAnsi="Times New Roman" w:cs="Times New Roman"/>
          <w:kern w:val="32"/>
          <w:sz w:val="28"/>
          <w:szCs w:val="28"/>
        </w:rPr>
        <w:t>заданий</w:t>
      </w:r>
      <w:proofErr w:type="gramEnd"/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на оказание муниципальных услуг (выполнение работ), образовавшихся на 1 января текущего финансового года в связи с не достижением установленных муниципальным  заданием показателей, характеризующих объем муниципальных  услуг (работ), на основании отчета о выполнении муниципального  задания, представленного органам, осуществляющим функции и полномочия учредителей в отношении бюджетных или автономных учреждений </w:t>
      </w:r>
      <w:proofErr w:type="spellStart"/>
      <w:r w:rsidRPr="001F1ECD">
        <w:rPr>
          <w:rFonts w:ascii="Times New Roman" w:hAnsi="Times New Roman" w:cs="Times New Roman"/>
          <w:kern w:val="32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kern w:val="32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>.</w:t>
      </w:r>
    </w:p>
    <w:p w:rsidR="00985E87" w:rsidRPr="001F1ECD" w:rsidRDefault="00985E87" w:rsidP="00985E87">
      <w:pPr>
        <w:pStyle w:val="ConsNormal"/>
        <w:ind w:firstLine="737"/>
        <w:jc w:val="both"/>
        <w:rPr>
          <w:rFonts w:ascii="Times New Roman" w:hAnsi="Times New Roman" w:cs="Times New Roman"/>
          <w:kern w:val="32"/>
          <w:sz w:val="28"/>
          <w:szCs w:val="28"/>
        </w:rPr>
      </w:pPr>
    </w:p>
    <w:p w:rsidR="00985E87" w:rsidRPr="001F1ECD" w:rsidRDefault="00985E87" w:rsidP="00985E87">
      <w:pPr>
        <w:autoSpaceDE/>
        <w:autoSpaceDN/>
        <w:spacing w:after="0"/>
        <w:ind w:firstLine="720"/>
        <w:jc w:val="both"/>
        <w:rPr>
          <w:b/>
          <w:sz w:val="28"/>
          <w:szCs w:val="28"/>
        </w:rPr>
      </w:pPr>
      <w:r w:rsidRPr="001F1ECD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3</w:t>
      </w:r>
    </w:p>
    <w:p w:rsidR="00985E87" w:rsidRPr="001F1ECD" w:rsidRDefault="00985E87" w:rsidP="00985E87">
      <w:pPr>
        <w:autoSpaceDE/>
        <w:autoSpaceDN/>
        <w:spacing w:after="0"/>
        <w:ind w:firstLine="720"/>
        <w:jc w:val="both"/>
        <w:rPr>
          <w:b/>
          <w:sz w:val="28"/>
          <w:szCs w:val="28"/>
        </w:rPr>
      </w:pPr>
    </w:p>
    <w:p w:rsidR="00985E87" w:rsidRPr="00E23EFD" w:rsidRDefault="00985E87" w:rsidP="00985E87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E23EFD">
        <w:rPr>
          <w:rFonts w:ascii="Times New Roman" w:hAnsi="Times New Roman" w:cs="Times New Roman"/>
          <w:sz w:val="28"/>
          <w:szCs w:val="28"/>
        </w:rPr>
        <w:t xml:space="preserve">1. Установить, что в случаях, предусмотренных настоящим решением, управлением финансов администрации </w:t>
      </w:r>
      <w:proofErr w:type="spellStart"/>
      <w:r w:rsidRPr="00E23EFD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E23EFD"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 (далее управление финансов) осуществляется казначейское сопровождение средств, указанных в части 2 настоящей статьи, предоставляемых на основании муниципальных контрактов (контрактов, </w:t>
      </w:r>
      <w:r w:rsidRPr="00E23EFD">
        <w:rPr>
          <w:rFonts w:ascii="Times New Roman" w:hAnsi="Times New Roman" w:cs="Times New Roman"/>
          <w:sz w:val="28"/>
          <w:szCs w:val="28"/>
        </w:rPr>
        <w:lastRenderedPageBreak/>
        <w:t>договоров, соглашений) (дале</w:t>
      </w:r>
      <w:proofErr w:type="gramStart"/>
      <w:r w:rsidRPr="00E23EFD">
        <w:rPr>
          <w:rFonts w:ascii="Times New Roman" w:hAnsi="Times New Roman" w:cs="Times New Roman"/>
          <w:sz w:val="28"/>
          <w:szCs w:val="28"/>
        </w:rPr>
        <w:t>е–</w:t>
      </w:r>
      <w:proofErr w:type="gramEnd"/>
      <w:r w:rsidRPr="00E23EFD">
        <w:rPr>
          <w:rFonts w:ascii="Times New Roman" w:hAnsi="Times New Roman" w:cs="Times New Roman"/>
          <w:sz w:val="28"/>
          <w:szCs w:val="28"/>
        </w:rPr>
        <w:t xml:space="preserve"> целевые средства).</w:t>
      </w:r>
      <w:r w:rsidRPr="00E23EFD">
        <w:rPr>
          <w:rFonts w:ascii="Times New Roman" w:hAnsi="Times New Roman" w:cs="Times New Roman"/>
          <w:sz w:val="28"/>
          <w:szCs w:val="28"/>
        </w:rPr>
        <w:br/>
        <w:t>    </w:t>
      </w:r>
      <w:r w:rsidRPr="00E23EFD">
        <w:rPr>
          <w:rFonts w:ascii="Times New Roman" w:hAnsi="Times New Roman" w:cs="Times New Roman"/>
          <w:sz w:val="28"/>
          <w:szCs w:val="28"/>
        </w:rPr>
        <w:tab/>
        <w:t> При казначейском сопровождении операции по зачислению и списанию целевых сре</w:t>
      </w:r>
      <w:proofErr w:type="gramStart"/>
      <w:r w:rsidRPr="00E23EFD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E23EFD">
        <w:rPr>
          <w:rFonts w:ascii="Times New Roman" w:hAnsi="Times New Roman" w:cs="Times New Roman"/>
          <w:sz w:val="28"/>
          <w:szCs w:val="28"/>
        </w:rPr>
        <w:t>оизводятся на казначейском счете для осуществления и отражения операций с денежными средствами участников казначейского сопровождения, открытом управлению финансов в Управлении Федерального казначейства по Нижегородской области и отражаются на лицевых счетах, открытых в управлении финансов в порядке, установленном управлением финансов.</w:t>
      </w:r>
    </w:p>
    <w:p w:rsidR="00985E87" w:rsidRPr="00E23EFD" w:rsidRDefault="00985E87" w:rsidP="00985E87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E23EFD">
        <w:rPr>
          <w:rFonts w:ascii="Times New Roman" w:hAnsi="Times New Roman" w:cs="Times New Roman"/>
          <w:sz w:val="28"/>
          <w:szCs w:val="28"/>
        </w:rPr>
        <w:t xml:space="preserve"> При казначейском сопровождении целевых средств управление финансов осуществляет санкционирование операций в установленном им порядке.</w:t>
      </w:r>
    </w:p>
    <w:p w:rsidR="00985E87" w:rsidRPr="00E23EFD" w:rsidRDefault="00985E87" w:rsidP="00985E87">
      <w:pPr>
        <w:ind w:firstLine="708"/>
        <w:jc w:val="both"/>
        <w:rPr>
          <w:sz w:val="28"/>
          <w:szCs w:val="28"/>
        </w:rPr>
      </w:pPr>
      <w:r w:rsidRPr="00E23EFD">
        <w:rPr>
          <w:sz w:val="28"/>
          <w:szCs w:val="28"/>
        </w:rPr>
        <w:t xml:space="preserve">2. </w:t>
      </w:r>
      <w:proofErr w:type="gramStart"/>
      <w:r w:rsidRPr="00E23EFD">
        <w:rPr>
          <w:sz w:val="28"/>
          <w:szCs w:val="28"/>
        </w:rPr>
        <w:t>Установить, что казначейскому сопровождению подлежат:</w:t>
      </w:r>
      <w:r w:rsidRPr="00E23EFD">
        <w:rPr>
          <w:sz w:val="28"/>
          <w:szCs w:val="28"/>
        </w:rPr>
        <w:br/>
        <w:t>    </w:t>
      </w:r>
      <w:r w:rsidRPr="00E23EFD">
        <w:rPr>
          <w:sz w:val="28"/>
          <w:szCs w:val="28"/>
        </w:rPr>
        <w:tab/>
        <w:t> 1) субсидии юридическим лицам (за исключением субсидий муниципальным 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  <w:r w:rsidRPr="00E23EFD">
        <w:rPr>
          <w:sz w:val="28"/>
          <w:szCs w:val="28"/>
        </w:rPr>
        <w:br/>
        <w:t>     </w:t>
      </w:r>
      <w:r w:rsidRPr="00E23EFD">
        <w:rPr>
          <w:sz w:val="28"/>
          <w:szCs w:val="28"/>
        </w:rPr>
        <w:tab/>
        <w:t xml:space="preserve">2) бюджетные инвестиции юридическим лицам, не являющимся муниципальными учреждениями в соответствии со </w:t>
      </w:r>
      <w:hyperlink r:id="rId7" w:history="1">
        <w:r w:rsidRPr="00E23EFD">
          <w:rPr>
            <w:sz w:val="28"/>
            <w:szCs w:val="28"/>
          </w:rPr>
          <w:t>статьей 80 Бюджетного    кодекса Российской Федерации</w:t>
        </w:r>
      </w:hyperlink>
      <w:r w:rsidRPr="00E23EFD">
        <w:rPr>
          <w:sz w:val="28"/>
          <w:szCs w:val="28"/>
        </w:rPr>
        <w:t>;</w:t>
      </w:r>
      <w:proofErr w:type="gramEnd"/>
    </w:p>
    <w:p w:rsidR="00985E87" w:rsidRPr="00E23EFD" w:rsidRDefault="00985E87" w:rsidP="00985E87">
      <w:pPr>
        <w:jc w:val="both"/>
      </w:pPr>
      <w:r w:rsidRPr="00E23EFD">
        <w:rPr>
          <w:sz w:val="28"/>
          <w:szCs w:val="28"/>
        </w:rPr>
        <w:t>3) 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пунктах 1 и 2 настоящей части, источником финансового обеспечения которых являются данные субсидии, бюджетные инвестиции</w:t>
      </w:r>
      <w:r w:rsidRPr="00E23EFD">
        <w:t xml:space="preserve">, </w:t>
      </w:r>
      <w:r w:rsidRPr="00E23EFD">
        <w:rPr>
          <w:sz w:val="28"/>
          <w:szCs w:val="28"/>
        </w:rPr>
        <w:t>если сумма контракта превышает  50 000 000,00 рублей;</w:t>
      </w:r>
      <w:r w:rsidRPr="00E23EFD">
        <w:rPr>
          <w:sz w:val="28"/>
          <w:szCs w:val="28"/>
        </w:rPr>
        <w:br/>
        <w:t>    </w:t>
      </w:r>
      <w:r w:rsidRPr="00E23EFD">
        <w:rPr>
          <w:sz w:val="28"/>
          <w:szCs w:val="28"/>
        </w:rPr>
        <w:tab/>
        <w:t>4) авансовые платежи по муниципальным контрактам о поставке товаров, выполнении работ, оказании услуг, заключаемым на сумму свыше 50 000 000,00 рублей</w:t>
      </w:r>
      <w:r w:rsidRPr="00E23EFD">
        <w:t>;</w:t>
      </w:r>
    </w:p>
    <w:p w:rsidR="00985E87" w:rsidRPr="00E23EFD" w:rsidRDefault="00985E87" w:rsidP="00985E87">
      <w:pPr>
        <w:spacing w:after="0"/>
        <w:ind w:firstLine="709"/>
        <w:jc w:val="both"/>
        <w:rPr>
          <w:sz w:val="28"/>
          <w:szCs w:val="28"/>
        </w:rPr>
      </w:pPr>
      <w:proofErr w:type="gramStart"/>
      <w:r w:rsidRPr="00E23EFD">
        <w:rPr>
          <w:sz w:val="28"/>
          <w:szCs w:val="28"/>
        </w:rPr>
        <w:t>5) авансовые платежи по контрактам (договорам) о поставке товаров, выполнении работ, оказании услуг, заключаемым на сумму свыше 50 000,0 тыс. рублей муниципальными бюджетными и автономными учреждениями, лицевые счета которым открыты в управлении финансов, источником финансового обеспечения которых являются средства, поступающие им в соответствии с законодательством Российской Федерации и законодательством Нижегородской области на указанные лицевые счета;</w:t>
      </w:r>
      <w:proofErr w:type="gramEnd"/>
    </w:p>
    <w:p w:rsidR="00985E87" w:rsidRPr="00E23EFD" w:rsidRDefault="00985E87" w:rsidP="00985E87">
      <w:pPr>
        <w:spacing w:after="0"/>
        <w:ind w:firstLine="709"/>
        <w:jc w:val="both"/>
        <w:rPr>
          <w:sz w:val="28"/>
          <w:szCs w:val="28"/>
        </w:rPr>
      </w:pPr>
      <w:r w:rsidRPr="00E23EFD">
        <w:rPr>
          <w:sz w:val="28"/>
          <w:szCs w:val="28"/>
        </w:rPr>
        <w:t>6) 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пунктах 3-5 настоящей части контрактов (договоров), если сумма контракта (договора), заключаемого исполнителем с соисполнителем, превышает 50 000,0 тыс. рублей;</w:t>
      </w:r>
    </w:p>
    <w:p w:rsidR="00985E87" w:rsidRPr="00E23EFD" w:rsidRDefault="00985E87" w:rsidP="00985E87">
      <w:pPr>
        <w:rPr>
          <w:sz w:val="28"/>
          <w:szCs w:val="28"/>
        </w:rPr>
      </w:pPr>
      <w:r w:rsidRPr="00E23EFD">
        <w:rPr>
          <w:sz w:val="28"/>
          <w:szCs w:val="28"/>
        </w:rPr>
        <w:t>    </w:t>
      </w:r>
      <w:r w:rsidRPr="00E23EFD">
        <w:rPr>
          <w:sz w:val="28"/>
          <w:szCs w:val="28"/>
        </w:rPr>
        <w:tab/>
        <w:t xml:space="preserve">7) муниципальные контракты (договоры) о поставке товаров, выполнении работ, оказании услуг в случаях, если в контрактах (договорах) </w:t>
      </w:r>
      <w:r w:rsidRPr="00E23EFD">
        <w:rPr>
          <w:sz w:val="28"/>
          <w:szCs w:val="28"/>
        </w:rPr>
        <w:lastRenderedPageBreak/>
        <w:t xml:space="preserve">предусмотрено условие об открытии лицевых счетов исполнителю данного контракта (договора) в управлении финансов администрации </w:t>
      </w:r>
      <w:proofErr w:type="spellStart"/>
      <w:r w:rsidRPr="00E23EFD">
        <w:rPr>
          <w:sz w:val="28"/>
          <w:szCs w:val="28"/>
        </w:rPr>
        <w:t>Ардатовского</w:t>
      </w:r>
      <w:proofErr w:type="spellEnd"/>
      <w:r w:rsidRPr="00E23EFD">
        <w:rPr>
          <w:sz w:val="28"/>
          <w:szCs w:val="28"/>
        </w:rPr>
        <w:t xml:space="preserve"> муниципального округа Нижегородской области;    </w:t>
      </w:r>
    </w:p>
    <w:p w:rsidR="00985E87" w:rsidRPr="00E23EFD" w:rsidRDefault="00985E87" w:rsidP="00985E87">
      <w:r w:rsidRPr="00E23EFD">
        <w:rPr>
          <w:sz w:val="28"/>
          <w:szCs w:val="28"/>
        </w:rPr>
        <w:tab/>
        <w:t>3. Положения части 2 настоящей статьи не распространяются на средства:</w:t>
      </w:r>
    </w:p>
    <w:p w:rsidR="00985E87" w:rsidRPr="00E23EFD" w:rsidRDefault="00985E87" w:rsidP="00985E87">
      <w:pPr>
        <w:spacing w:after="0"/>
        <w:ind w:firstLine="708"/>
        <w:jc w:val="both"/>
        <w:rPr>
          <w:sz w:val="28"/>
          <w:szCs w:val="28"/>
        </w:rPr>
      </w:pPr>
      <w:r w:rsidRPr="00E23EFD">
        <w:rPr>
          <w:sz w:val="28"/>
          <w:szCs w:val="28"/>
        </w:rPr>
        <w:t>1). Предоставляемые из бюджета муниципального округа:</w:t>
      </w:r>
    </w:p>
    <w:p w:rsidR="00985E87" w:rsidRPr="00E23EFD" w:rsidRDefault="00985E87" w:rsidP="00985E87">
      <w:pPr>
        <w:spacing w:after="0"/>
        <w:ind w:firstLine="708"/>
        <w:jc w:val="both"/>
        <w:rPr>
          <w:sz w:val="28"/>
          <w:szCs w:val="28"/>
        </w:rPr>
      </w:pPr>
      <w:r w:rsidRPr="00E23EFD">
        <w:rPr>
          <w:sz w:val="28"/>
          <w:szCs w:val="28"/>
        </w:rPr>
        <w:t>а) участникам казначейского сопровождения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985E87" w:rsidRPr="00E23EFD" w:rsidRDefault="00985E87" w:rsidP="00985E87">
      <w:pPr>
        <w:spacing w:after="0"/>
        <w:ind w:firstLine="708"/>
        <w:jc w:val="both"/>
        <w:rPr>
          <w:sz w:val="28"/>
          <w:szCs w:val="28"/>
        </w:rPr>
      </w:pPr>
      <w:r w:rsidRPr="00E23EFD">
        <w:rPr>
          <w:sz w:val="28"/>
          <w:szCs w:val="28"/>
        </w:rPr>
        <w:t>б) социально ориентированным некоммерческим организациям, осуществляющим деятельность, предусмотренную статьей 31</w:t>
      </w:r>
      <w:r w:rsidRPr="00E23EFD">
        <w:rPr>
          <w:sz w:val="28"/>
          <w:szCs w:val="28"/>
          <w:vertAlign w:val="superscript"/>
        </w:rPr>
        <w:t>1</w:t>
      </w:r>
      <w:r w:rsidRPr="00E23EFD">
        <w:rPr>
          <w:sz w:val="28"/>
          <w:szCs w:val="28"/>
        </w:rPr>
        <w:t xml:space="preserve"> Федерального закона от 12 января 1996 года № 7-ФЗ "О некоммерческих организациях", организациям кинематографии;</w:t>
      </w:r>
    </w:p>
    <w:p w:rsidR="00985E87" w:rsidRPr="00E23EFD" w:rsidRDefault="00985E87" w:rsidP="00985E87">
      <w:pPr>
        <w:spacing w:after="0"/>
        <w:ind w:firstLine="708"/>
        <w:jc w:val="both"/>
        <w:rPr>
          <w:sz w:val="28"/>
          <w:szCs w:val="28"/>
        </w:rPr>
      </w:pPr>
      <w:r w:rsidRPr="00E23EFD">
        <w:rPr>
          <w:sz w:val="28"/>
          <w:szCs w:val="28"/>
        </w:rPr>
        <w:t xml:space="preserve">в) участникам казначейского сопровождения за заслуги в области науки и техники, образования, культуры, искусства и средств массовой информации (гранты, кроме грантов, </w:t>
      </w:r>
      <w:proofErr w:type="gramStart"/>
      <w:r w:rsidRPr="00E23EFD">
        <w:rPr>
          <w:sz w:val="28"/>
          <w:szCs w:val="28"/>
        </w:rPr>
        <w:t>условиями</w:t>
      </w:r>
      <w:proofErr w:type="gramEnd"/>
      <w:r w:rsidRPr="00E23EFD">
        <w:rPr>
          <w:sz w:val="28"/>
          <w:szCs w:val="28"/>
        </w:rPr>
        <w:t xml:space="preserve"> предоставления которых установлено требование их использования после подтверждения на соответствие условиям и (или) целям, установленным при их предоставлении, гранты Правительства Нижегородской области, премии, стипендии и иные поощрения);</w:t>
      </w:r>
    </w:p>
    <w:p w:rsidR="00985E87" w:rsidRPr="00E23EFD" w:rsidRDefault="00985E87" w:rsidP="00985E87">
      <w:pPr>
        <w:spacing w:after="0"/>
        <w:ind w:firstLine="709"/>
        <w:jc w:val="both"/>
        <w:rPr>
          <w:sz w:val="28"/>
          <w:szCs w:val="28"/>
        </w:rPr>
      </w:pPr>
      <w:r w:rsidRPr="00E23EFD">
        <w:rPr>
          <w:sz w:val="28"/>
          <w:szCs w:val="28"/>
        </w:rPr>
        <w:t>г) некоммерческим организациям (не являющимся муниципальными бюджетными и автономными учреждениями) в целях создания и (или) развития региональной гарантийной организации;</w:t>
      </w:r>
    </w:p>
    <w:p w:rsidR="00985E87" w:rsidRPr="00E23EFD" w:rsidRDefault="00985E87" w:rsidP="00985E87">
      <w:pPr>
        <w:spacing w:after="0"/>
        <w:jc w:val="both"/>
        <w:rPr>
          <w:sz w:val="28"/>
          <w:szCs w:val="28"/>
        </w:rPr>
      </w:pPr>
      <w:r w:rsidRPr="00E23EFD">
        <w:rPr>
          <w:sz w:val="28"/>
          <w:szCs w:val="28"/>
        </w:rPr>
        <w:t xml:space="preserve">       2). </w:t>
      </w:r>
      <w:proofErr w:type="gramStart"/>
      <w:r w:rsidRPr="00E23EFD">
        <w:rPr>
          <w:sz w:val="28"/>
          <w:szCs w:val="28"/>
        </w:rPr>
        <w:t>Предоставляемые</w:t>
      </w:r>
      <w:proofErr w:type="gramEnd"/>
      <w:r w:rsidRPr="00E23EFD">
        <w:rPr>
          <w:sz w:val="28"/>
          <w:szCs w:val="28"/>
        </w:rPr>
        <w:t xml:space="preserve"> на основании муниципальных контрактов (контрактов, договоров, соглашений), заключаемых:</w:t>
      </w:r>
    </w:p>
    <w:p w:rsidR="00985E87" w:rsidRPr="00E23EFD" w:rsidRDefault="00985E87" w:rsidP="00985E87">
      <w:pPr>
        <w:spacing w:after="0"/>
        <w:ind w:firstLine="708"/>
        <w:jc w:val="both"/>
        <w:rPr>
          <w:sz w:val="28"/>
          <w:szCs w:val="28"/>
        </w:rPr>
      </w:pPr>
      <w:proofErr w:type="gramStart"/>
      <w:r w:rsidRPr="00E23EFD">
        <w:rPr>
          <w:sz w:val="28"/>
          <w:szCs w:val="28"/>
        </w:rPr>
        <w:t>а) в целях 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авиационных и железнодорожных билетов, билетов для проезда городским и пригородным транспортом,  бронирования мест и проживания в гостиницах, подписки на периодические издания, обучения на курсах повышения квалификации, прохождения профессиональной переподготовки, участия в научных, методических, научно-практических конференциях по предоставлению доступа к видеотрансляции</w:t>
      </w:r>
      <w:proofErr w:type="gramEnd"/>
      <w:r w:rsidRPr="00E23EFD">
        <w:rPr>
          <w:sz w:val="28"/>
          <w:szCs w:val="28"/>
        </w:rPr>
        <w:t xml:space="preserve"> </w:t>
      </w:r>
      <w:proofErr w:type="spellStart"/>
      <w:proofErr w:type="gramStart"/>
      <w:r w:rsidRPr="00E23EFD">
        <w:rPr>
          <w:sz w:val="28"/>
          <w:szCs w:val="28"/>
        </w:rPr>
        <w:t>вебинара</w:t>
      </w:r>
      <w:proofErr w:type="spellEnd"/>
      <w:r w:rsidRPr="00E23EFD">
        <w:rPr>
          <w:sz w:val="28"/>
          <w:szCs w:val="28"/>
        </w:rPr>
        <w:t>, по предоставлению права на использование простой (неисключительной) лицензии, по предоставлению права на использование программного продукта и иных конференциях, проведения олимпиад школьников, приобретения путевок на санаторно-курортное лечение, путевок для организации отдыха и оздоровления детей,  организации питания организованных групп детей в пути следования до места назначения и обратно, осуществления страхования в соответствии со страховым законодательством, осуществления работ по переносу (переустройству, присоединению</w:t>
      </w:r>
      <w:proofErr w:type="gramEnd"/>
      <w:r w:rsidRPr="00E23EFD">
        <w:rPr>
          <w:sz w:val="28"/>
          <w:szCs w:val="28"/>
        </w:rPr>
        <w:t xml:space="preserve">) </w:t>
      </w:r>
      <w:proofErr w:type="gramStart"/>
      <w:r w:rsidRPr="00E23EFD">
        <w:rPr>
          <w:sz w:val="28"/>
          <w:szCs w:val="28"/>
        </w:rPr>
        <w:t xml:space="preserve">принадлежащих участникам казначейского сопровождения инженерных сетей, коммуникаций и </w:t>
      </w:r>
      <w:r w:rsidRPr="00E23EFD">
        <w:rPr>
          <w:sz w:val="28"/>
          <w:szCs w:val="28"/>
        </w:rPr>
        <w:lastRenderedPageBreak/>
        <w:t>сооружений, проведения государственной экспертизы проектной документации и результатов инженерных изысканий, проведения проверки достоверности определения сметной стоимости строительства, реконструкции, технического перевооружения (если такое перевооружение связано со строительством или реконструкцией объекта капитального строительства) и капитального ремонта объектов капитального строительства, работ по сохранению объектов культурного наследия (памятников истории и культуры) народов Российской Федерации, финансирование которых</w:t>
      </w:r>
      <w:proofErr w:type="gramEnd"/>
      <w:r w:rsidRPr="00E23EFD">
        <w:rPr>
          <w:sz w:val="28"/>
          <w:szCs w:val="28"/>
        </w:rPr>
        <w:t xml:space="preserve"> </w:t>
      </w:r>
      <w:proofErr w:type="gramStart"/>
      <w:r w:rsidRPr="00E23EFD">
        <w:rPr>
          <w:sz w:val="28"/>
          <w:szCs w:val="28"/>
        </w:rPr>
        <w:t>планируется осуществлять полностью или частично за счет средств бюджетов бюджетной системы Российской Федерации, выдачи технических условий на подключение к сетям инженерно-технического обеспечения, подключения объектов к сетям инженерно-технического обеспечения, технологического присоединения к электрическим сетям, организации презентаций, проведения мероприятий по ликвидации чрезвычайных ситуаций, выполнения работ по мобилизационной подготовке, приобретения жилых помещений для обеспечения ими детей-сирот и детей, оставшихся без попечения родителей, лиц</w:t>
      </w:r>
      <w:proofErr w:type="gramEnd"/>
      <w:r w:rsidRPr="00E23EFD">
        <w:rPr>
          <w:sz w:val="28"/>
          <w:szCs w:val="28"/>
        </w:rPr>
        <w:t xml:space="preserve"> из числа детей-сирот и детей, оставшихся без попечения родителей, в целях приобретения услуг по приему платежей от физических лиц, осуществляемых платежными агентами;</w:t>
      </w:r>
    </w:p>
    <w:p w:rsidR="00985E87" w:rsidRPr="00E23EFD" w:rsidRDefault="00985E87" w:rsidP="00985E87">
      <w:pPr>
        <w:spacing w:after="0"/>
        <w:ind w:firstLine="708"/>
        <w:jc w:val="both"/>
        <w:rPr>
          <w:sz w:val="28"/>
          <w:szCs w:val="28"/>
        </w:rPr>
      </w:pPr>
      <w:r w:rsidRPr="00E23EFD">
        <w:rPr>
          <w:sz w:val="28"/>
          <w:szCs w:val="28"/>
        </w:rPr>
        <w:t>б) 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исполнение которых подлежит банковскому сопровождению;</w:t>
      </w:r>
    </w:p>
    <w:p w:rsidR="00985E87" w:rsidRPr="00E23EFD" w:rsidRDefault="00985E87" w:rsidP="00985E87">
      <w:pPr>
        <w:spacing w:after="0"/>
        <w:ind w:firstLine="708"/>
        <w:jc w:val="both"/>
        <w:rPr>
          <w:sz w:val="28"/>
          <w:szCs w:val="28"/>
        </w:rPr>
      </w:pPr>
      <w:r w:rsidRPr="00E23EFD">
        <w:rPr>
          <w:sz w:val="28"/>
          <w:szCs w:val="28"/>
        </w:rPr>
        <w:t xml:space="preserve">в) в целях проведения мероприятий по борьбе с распространением новой </w:t>
      </w:r>
      <w:proofErr w:type="spellStart"/>
      <w:r w:rsidRPr="00E23EFD">
        <w:rPr>
          <w:sz w:val="28"/>
          <w:szCs w:val="28"/>
        </w:rPr>
        <w:t>коронавирусной</w:t>
      </w:r>
      <w:proofErr w:type="spellEnd"/>
      <w:r w:rsidRPr="00E23EFD">
        <w:rPr>
          <w:sz w:val="28"/>
          <w:szCs w:val="28"/>
        </w:rPr>
        <w:t xml:space="preserve"> инфекции (COVID-19) на территории </w:t>
      </w:r>
      <w:proofErr w:type="spellStart"/>
      <w:r w:rsidRPr="00E23EFD">
        <w:rPr>
          <w:sz w:val="28"/>
          <w:szCs w:val="28"/>
        </w:rPr>
        <w:t>Ардатовского</w:t>
      </w:r>
      <w:proofErr w:type="spellEnd"/>
      <w:r w:rsidRPr="00E23EFD">
        <w:rPr>
          <w:sz w:val="28"/>
          <w:szCs w:val="28"/>
        </w:rPr>
        <w:t xml:space="preserve"> муниципального округа Нижегородской области при условии, что сумма авансового платежа не превышает 30 процентов от суммы муниципального контракта (контракта, договора, соглашения).</w:t>
      </w:r>
    </w:p>
    <w:p w:rsidR="00985E87" w:rsidRPr="00E23EFD" w:rsidRDefault="00985E87" w:rsidP="00985E87">
      <w:pPr>
        <w:autoSpaceDE/>
        <w:autoSpaceDN/>
        <w:spacing w:after="0"/>
        <w:ind w:firstLine="720"/>
        <w:jc w:val="both"/>
        <w:rPr>
          <w:sz w:val="28"/>
          <w:szCs w:val="28"/>
        </w:rPr>
      </w:pPr>
      <w:r w:rsidRPr="00E23EFD">
        <w:rPr>
          <w:sz w:val="28"/>
          <w:szCs w:val="28"/>
        </w:rPr>
        <w:t xml:space="preserve">3). Установить, что при казначейском сопровождении субсидий юридическим лицам (за исключением субсидий муниципальным бюджетным и автономным учреждениям) перечисление субсидий осуществляется учредителем под фактическую потребность (с учетом аванса) на основании документов, подтверждающих возникновение у юридических лиц денежных обязательств. </w:t>
      </w:r>
    </w:p>
    <w:p w:rsidR="00985E87" w:rsidRPr="00E23EFD" w:rsidRDefault="00985E87" w:rsidP="00985E87">
      <w:pPr>
        <w:ind w:firstLine="709"/>
        <w:jc w:val="both"/>
        <w:rPr>
          <w:sz w:val="28"/>
          <w:szCs w:val="28"/>
        </w:rPr>
      </w:pPr>
      <w:r w:rsidRPr="00E23EFD">
        <w:rPr>
          <w:sz w:val="28"/>
          <w:szCs w:val="28"/>
        </w:rPr>
        <w:t>4). Перечисление субсидий юридическим лицам в рамках национальных проектов Российской Федерации (за исключением субсидий муниципальным бюджетным и автономным учреждениям), являющихся источником финансового обеспечения расходов, осуществляется в соответствии с заключенным соглашением в пределах суммы, необходимой для оплаты денежных обязательств, и (или) в соответствии с планом-графиком перечисления субсидии, являющимся приложением к соглашению.</w:t>
      </w:r>
    </w:p>
    <w:p w:rsidR="00985E87" w:rsidRPr="00E23EFD" w:rsidRDefault="00985E87" w:rsidP="00985E87">
      <w:pPr>
        <w:autoSpaceDE/>
        <w:autoSpaceDN/>
        <w:spacing w:after="0"/>
        <w:jc w:val="both"/>
        <w:rPr>
          <w:sz w:val="28"/>
          <w:szCs w:val="28"/>
        </w:rPr>
      </w:pPr>
      <w:r w:rsidRPr="00E23EFD">
        <w:rPr>
          <w:sz w:val="28"/>
          <w:szCs w:val="28"/>
        </w:rPr>
        <w:t xml:space="preserve">          5).  Осуществление операций с целевыми средствами, поступившими на лицевые счета получателей средств из бюджета, производиться на </w:t>
      </w:r>
      <w:r w:rsidRPr="00E23EFD">
        <w:rPr>
          <w:sz w:val="28"/>
          <w:szCs w:val="28"/>
        </w:rPr>
        <w:lastRenderedPageBreak/>
        <w:t>казначейском счете для осуществления и отражения операций</w:t>
      </w:r>
      <w:r w:rsidRPr="00E23EFD">
        <w:rPr>
          <w:sz w:val="28"/>
          <w:szCs w:val="28"/>
        </w:rPr>
        <w:tab/>
        <w:t xml:space="preserve"> с денежными средствами получателей средств из бюджета, открытом управлению финансов в Управлении Федерального казначейства по Нижегородской области.</w:t>
      </w:r>
    </w:p>
    <w:p w:rsidR="00985E87" w:rsidRPr="001F1ECD" w:rsidRDefault="00985E87" w:rsidP="00985E87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85E87" w:rsidRPr="001F1ECD" w:rsidRDefault="00985E87" w:rsidP="00985E87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1ECD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</w:p>
    <w:p w:rsidR="00985E87" w:rsidRPr="001F1ECD" w:rsidRDefault="00985E87" w:rsidP="00985E87">
      <w:pPr>
        <w:pStyle w:val="ConsNormal"/>
        <w:ind w:firstLine="0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985E87" w:rsidRPr="001F1ECD" w:rsidRDefault="00985E87" w:rsidP="00985E87">
      <w:pPr>
        <w:pStyle w:val="ConsNormal"/>
        <w:ind w:firstLine="708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1F1ECD">
        <w:rPr>
          <w:rFonts w:ascii="Times New Roman" w:hAnsi="Times New Roman" w:cs="Times New Roman"/>
          <w:kern w:val="32"/>
          <w:sz w:val="28"/>
          <w:szCs w:val="28"/>
        </w:rPr>
        <w:t>1. </w:t>
      </w:r>
      <w:proofErr w:type="gramStart"/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Безвозмездные поступления от физических и юридических лиц, в том числе добровольные пожертвования, не использованные казенными учреждениями </w:t>
      </w:r>
      <w:proofErr w:type="spellStart"/>
      <w:r w:rsidRPr="001F1ECD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1ECD">
        <w:rPr>
          <w:rFonts w:ascii="Times New Roman" w:hAnsi="Times New Roman" w:cs="Times New Roman"/>
          <w:kern w:val="32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>округа</w:t>
      </w:r>
      <w:proofErr w:type="spellEnd"/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и оставшиеся на 1 января текущего финансового года на лицевом счете бюджета </w:t>
      </w:r>
      <w:r>
        <w:rPr>
          <w:rFonts w:ascii="Times New Roman" w:hAnsi="Times New Roman" w:cs="Times New Roman"/>
          <w:kern w:val="32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, открытом в Управлении федерального казначейства по Нижегородской области, при наличии потребности, могут быть использованы казенными учреждениями </w:t>
      </w:r>
      <w:proofErr w:type="spellStart"/>
      <w:r w:rsidRPr="001F1ECD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1ECD">
        <w:rPr>
          <w:rFonts w:ascii="Times New Roman" w:hAnsi="Times New Roman" w:cs="Times New Roman"/>
          <w:kern w:val="32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>округа</w:t>
      </w:r>
      <w:proofErr w:type="spellEnd"/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в текущем финансовом году на те же цели, с последующим уточнением</w:t>
      </w:r>
      <w:proofErr w:type="gramEnd"/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бюджетных ассигнований, предусмотренных настоящим решением.</w:t>
      </w:r>
    </w:p>
    <w:p w:rsidR="00985E87" w:rsidRPr="001F1ECD" w:rsidRDefault="00985E87" w:rsidP="00985E87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F1ECD"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 w:rsidRPr="001F1ECD">
        <w:rPr>
          <w:rFonts w:ascii="Times New Roman" w:hAnsi="Times New Roman" w:cs="Times New Roman"/>
          <w:sz w:val="28"/>
          <w:szCs w:val="28"/>
        </w:rPr>
        <w:t xml:space="preserve">Безвозмездные поступления от физических и юридических лиц, в том числе добровольные пожертвования, поступающие казенным учреждениям </w:t>
      </w:r>
      <w:proofErr w:type="spellStart"/>
      <w:r w:rsidRPr="001F1ECD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1ECD">
        <w:rPr>
          <w:rFonts w:ascii="Times New Roman" w:hAnsi="Times New Roman" w:cs="Times New Roman"/>
          <w:kern w:val="32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>округа</w:t>
      </w:r>
      <w:proofErr w:type="spellEnd"/>
      <w:r w:rsidRPr="001F1ECD">
        <w:rPr>
          <w:rFonts w:ascii="Times New Roman" w:hAnsi="Times New Roman" w:cs="Times New Roman"/>
          <w:sz w:val="28"/>
          <w:szCs w:val="28"/>
        </w:rPr>
        <w:t xml:space="preserve">, в полном объеме зачисляются в бюджет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 xml:space="preserve"> и направляются на финансовое обеспечение осуществления функций казенных учреждений </w:t>
      </w:r>
      <w:proofErr w:type="spellStart"/>
      <w:r w:rsidRPr="001F1ECD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1ECD">
        <w:rPr>
          <w:rFonts w:ascii="Times New Roman" w:hAnsi="Times New Roman" w:cs="Times New Roman"/>
          <w:kern w:val="32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>округа</w:t>
      </w:r>
      <w:proofErr w:type="spellEnd"/>
      <w:r w:rsidRPr="001F1ECD">
        <w:rPr>
          <w:rFonts w:ascii="Times New Roman" w:hAnsi="Times New Roman" w:cs="Times New Roman"/>
          <w:sz w:val="28"/>
          <w:szCs w:val="28"/>
        </w:rPr>
        <w:t xml:space="preserve"> в соответствии с их целевым назначением сверх бюджетных ассигнований, предусмотренных в бюджете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>, в порядке, установленном управлением финансов.</w:t>
      </w:r>
      <w:proofErr w:type="gramEnd"/>
    </w:p>
    <w:p w:rsidR="00985E87" w:rsidRPr="001F1ECD" w:rsidRDefault="00985E87" w:rsidP="00985E87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985E87" w:rsidRPr="001F1ECD" w:rsidRDefault="00985E87" w:rsidP="00985E87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1ECD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</w:p>
    <w:p w:rsidR="00985E87" w:rsidRPr="001F1ECD" w:rsidRDefault="00985E87" w:rsidP="00985E87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85E87" w:rsidRPr="001F1ECD" w:rsidRDefault="00985E87" w:rsidP="00985E87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1F1ECD">
        <w:rPr>
          <w:rFonts w:ascii="Times New Roman" w:hAnsi="Times New Roman" w:cs="Times New Roman"/>
          <w:sz w:val="28"/>
          <w:szCs w:val="28"/>
        </w:rPr>
        <w:t xml:space="preserve">Определить, что на покрытие временных кассовых разрывов в </w:t>
      </w:r>
      <w:r w:rsidRPr="003A49B4">
        <w:rPr>
          <w:rFonts w:ascii="Times New Roman" w:hAnsi="Times New Roman" w:cs="Times New Roman"/>
          <w:sz w:val="28"/>
          <w:szCs w:val="28"/>
        </w:rPr>
        <w:t>2025 году и плановом периоде 2026 и 2027 годов направляются остатки средст</w:t>
      </w:r>
      <w:r w:rsidRPr="001F1ECD">
        <w:rPr>
          <w:rFonts w:ascii="Times New Roman" w:hAnsi="Times New Roman" w:cs="Times New Roman"/>
          <w:sz w:val="28"/>
          <w:szCs w:val="28"/>
        </w:rPr>
        <w:t xml:space="preserve">в бюджета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 xml:space="preserve"> в полном объеме, сложившиеся на начало текущего финансового года.</w:t>
      </w:r>
    </w:p>
    <w:p w:rsidR="00985E87" w:rsidRDefault="00985E87" w:rsidP="00985E87">
      <w:pPr>
        <w:pStyle w:val="Con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85E87" w:rsidRDefault="00985E87" w:rsidP="00985E87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16</w:t>
      </w:r>
    </w:p>
    <w:p w:rsidR="00985E87" w:rsidRDefault="00985E87" w:rsidP="00985E87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85E87" w:rsidRPr="003A49B4" w:rsidRDefault="00985E87" w:rsidP="00985E87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0272A">
        <w:rPr>
          <w:rFonts w:ascii="Times New Roman" w:hAnsi="Times New Roman" w:cs="Times New Roman"/>
          <w:bCs/>
          <w:sz w:val="28"/>
          <w:szCs w:val="28"/>
        </w:rPr>
        <w:t xml:space="preserve">Установить коэффициент увеличения (индексации) размеров ежемесячного денежного вознаграждения по муниципальным должностям </w:t>
      </w:r>
      <w:proofErr w:type="spellStart"/>
      <w:r w:rsidRPr="00C0272A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C0272A">
        <w:rPr>
          <w:rFonts w:ascii="Times New Roman" w:hAnsi="Times New Roman" w:cs="Times New Roman"/>
          <w:sz w:val="28"/>
          <w:szCs w:val="28"/>
        </w:rPr>
        <w:t xml:space="preserve"> </w:t>
      </w:r>
      <w:r w:rsidRPr="00C0272A">
        <w:rPr>
          <w:rFonts w:ascii="Times New Roman" w:hAnsi="Times New Roman" w:cs="Times New Roman"/>
          <w:kern w:val="32"/>
          <w:sz w:val="28"/>
          <w:szCs w:val="28"/>
        </w:rPr>
        <w:t>муниципального</w:t>
      </w:r>
      <w:r w:rsidRPr="00C0272A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C0272A">
        <w:rPr>
          <w:rFonts w:ascii="Times New Roman" w:hAnsi="Times New Roman" w:cs="Times New Roman"/>
          <w:bCs/>
          <w:sz w:val="28"/>
          <w:szCs w:val="28"/>
        </w:rPr>
        <w:t xml:space="preserve"> и размеров окладов денежного содержания муниципальных служащих </w:t>
      </w:r>
      <w:proofErr w:type="spellStart"/>
      <w:r w:rsidRPr="00C0272A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C027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272A">
        <w:rPr>
          <w:rFonts w:ascii="Times New Roman" w:hAnsi="Times New Roman" w:cs="Times New Roman"/>
          <w:kern w:val="32"/>
          <w:sz w:val="28"/>
          <w:szCs w:val="28"/>
        </w:rPr>
        <w:t>муниципального</w:t>
      </w:r>
      <w:r w:rsidRPr="003A49B4">
        <w:rPr>
          <w:rFonts w:ascii="Times New Roman" w:hAnsi="Times New Roman" w:cs="Times New Roman"/>
          <w:sz w:val="28"/>
          <w:szCs w:val="28"/>
        </w:rPr>
        <w:t>округа</w:t>
      </w:r>
      <w:proofErr w:type="spellEnd"/>
      <w:r w:rsidRPr="003A49B4">
        <w:rPr>
          <w:rFonts w:ascii="Times New Roman" w:hAnsi="Times New Roman" w:cs="Times New Roman"/>
          <w:bCs/>
          <w:sz w:val="28"/>
          <w:szCs w:val="28"/>
        </w:rPr>
        <w:t xml:space="preserve"> с 1 января 2025 года равным 1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3A49B4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3A49B4">
        <w:rPr>
          <w:rFonts w:ascii="Times New Roman" w:hAnsi="Times New Roman" w:cs="Times New Roman"/>
          <w:bCs/>
          <w:sz w:val="28"/>
          <w:szCs w:val="28"/>
        </w:rPr>
        <w:t>7.</w:t>
      </w:r>
    </w:p>
    <w:p w:rsidR="00985E87" w:rsidRPr="001F1ECD" w:rsidRDefault="00985E87" w:rsidP="00985E87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85E87" w:rsidRPr="001F1ECD" w:rsidRDefault="00985E87" w:rsidP="00985E87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17</w:t>
      </w:r>
    </w:p>
    <w:p w:rsidR="00985E87" w:rsidRPr="001F1ECD" w:rsidRDefault="00985E87" w:rsidP="00985E87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85E87" w:rsidRPr="001F1ECD" w:rsidRDefault="00985E87" w:rsidP="00985E87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1F1ECD">
        <w:rPr>
          <w:rFonts w:ascii="Times New Roman" w:hAnsi="Times New Roman" w:cs="Times New Roman"/>
          <w:sz w:val="28"/>
          <w:szCs w:val="28"/>
        </w:rPr>
        <w:t xml:space="preserve">1. В случае если, нормативные правовые акты органов местного самоуправления </w:t>
      </w:r>
      <w:proofErr w:type="spellStart"/>
      <w:r w:rsidRPr="001F1ECD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 xml:space="preserve">, устанавливающие бюджетные обязательства, реализация которых осуществляется за счет </w:t>
      </w:r>
      <w:r w:rsidRPr="001F1ECD">
        <w:rPr>
          <w:rFonts w:ascii="Times New Roman" w:hAnsi="Times New Roman" w:cs="Times New Roman"/>
          <w:sz w:val="28"/>
          <w:szCs w:val="28"/>
        </w:rPr>
        <w:lastRenderedPageBreak/>
        <w:t xml:space="preserve">средств бюджета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>, противоречат настоящему решению, применяется настоящее решение.</w:t>
      </w:r>
    </w:p>
    <w:p w:rsidR="00985E87" w:rsidRPr="001F1ECD" w:rsidRDefault="00985E87" w:rsidP="00985E87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1F1ECD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1F1ECD">
        <w:rPr>
          <w:rFonts w:ascii="Times New Roman" w:hAnsi="Times New Roman" w:cs="Times New Roman"/>
          <w:sz w:val="28"/>
          <w:szCs w:val="28"/>
        </w:rPr>
        <w:t xml:space="preserve">Нормативные правовые акты органов местного самоуправления </w:t>
      </w:r>
      <w:proofErr w:type="spellStart"/>
      <w:r w:rsidRPr="001F1ECD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 xml:space="preserve">, влекущие дополнительные расходы за счет средств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округа</w:t>
      </w:r>
      <w:r w:rsidRPr="003A49B4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3A49B4">
        <w:rPr>
          <w:rFonts w:ascii="Times New Roman" w:hAnsi="Times New Roman" w:cs="Times New Roman"/>
          <w:sz w:val="28"/>
          <w:szCs w:val="28"/>
        </w:rPr>
        <w:t xml:space="preserve"> 2025 год и плановый период 2026 и 2027</w:t>
      </w:r>
      <w:r w:rsidRPr="001F1ECD">
        <w:rPr>
          <w:rFonts w:ascii="Times New Roman" w:hAnsi="Times New Roman" w:cs="Times New Roman"/>
          <w:sz w:val="28"/>
          <w:szCs w:val="28"/>
        </w:rPr>
        <w:t xml:space="preserve">годов, а также сокращение его доходной базы, реализуются и применяются только при наличии соответствующих источников дополнительных поступлений в бюджет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 xml:space="preserve"> или в случае сокращения расходов по конкретным статьям расходов бюджета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 xml:space="preserve"> на </w:t>
      </w:r>
      <w:r w:rsidRPr="003A49B4">
        <w:rPr>
          <w:rFonts w:ascii="Times New Roman" w:hAnsi="Times New Roman" w:cs="Times New Roman"/>
          <w:sz w:val="28"/>
          <w:szCs w:val="28"/>
        </w:rPr>
        <w:t>2025 год и плановый</w:t>
      </w:r>
      <w:proofErr w:type="gramEnd"/>
      <w:r w:rsidRPr="003A49B4">
        <w:rPr>
          <w:rFonts w:ascii="Times New Roman" w:hAnsi="Times New Roman" w:cs="Times New Roman"/>
          <w:sz w:val="28"/>
          <w:szCs w:val="28"/>
        </w:rPr>
        <w:t xml:space="preserve"> период 2026 и 2027 годов, и после внесения соответств</w:t>
      </w:r>
      <w:r w:rsidRPr="001F1ECD">
        <w:rPr>
          <w:rFonts w:ascii="Times New Roman" w:hAnsi="Times New Roman" w:cs="Times New Roman"/>
          <w:sz w:val="28"/>
          <w:szCs w:val="28"/>
        </w:rPr>
        <w:t>ующих</w:t>
      </w:r>
      <w:r>
        <w:rPr>
          <w:rFonts w:ascii="Times New Roman" w:hAnsi="Times New Roman" w:cs="Times New Roman"/>
          <w:sz w:val="28"/>
          <w:szCs w:val="28"/>
        </w:rPr>
        <w:t xml:space="preserve"> изменений в настоящее решение.</w:t>
      </w:r>
    </w:p>
    <w:p w:rsidR="00985E87" w:rsidRPr="001F1ECD" w:rsidRDefault="00985E87" w:rsidP="00985E87">
      <w:pPr>
        <w:jc w:val="both"/>
        <w:rPr>
          <w:sz w:val="28"/>
          <w:szCs w:val="28"/>
        </w:rPr>
      </w:pPr>
      <w:r w:rsidRPr="001F1ECD">
        <w:rPr>
          <w:sz w:val="28"/>
          <w:szCs w:val="28"/>
        </w:rPr>
        <w:t xml:space="preserve">          2. Настоящее решение подлежит официальному опубликованию </w:t>
      </w:r>
      <w:r w:rsidRPr="001F1ECD">
        <w:rPr>
          <w:kern w:val="0"/>
          <w:sz w:val="28"/>
          <w:szCs w:val="28"/>
        </w:rPr>
        <w:t xml:space="preserve">в газете "Наша жизнь" и размещению на официальном сайте администрации </w:t>
      </w:r>
      <w:proofErr w:type="spellStart"/>
      <w:r w:rsidRPr="001F1ECD">
        <w:rPr>
          <w:kern w:val="0"/>
          <w:sz w:val="28"/>
          <w:szCs w:val="28"/>
        </w:rPr>
        <w:t>Ардатовского</w:t>
      </w:r>
      <w:proofErr w:type="spellEnd"/>
      <w:r w:rsidRPr="001F1ECD">
        <w:rPr>
          <w:kern w:val="0"/>
          <w:sz w:val="28"/>
          <w:szCs w:val="28"/>
        </w:rPr>
        <w:t xml:space="preserve"> муниципального </w:t>
      </w:r>
      <w:r>
        <w:rPr>
          <w:kern w:val="0"/>
          <w:sz w:val="28"/>
          <w:szCs w:val="28"/>
        </w:rPr>
        <w:t>округа</w:t>
      </w:r>
      <w:r w:rsidRPr="001F1ECD">
        <w:rPr>
          <w:kern w:val="0"/>
          <w:sz w:val="28"/>
          <w:szCs w:val="28"/>
        </w:rPr>
        <w:t xml:space="preserve"> Нижегородской области</w:t>
      </w:r>
      <w:r w:rsidRPr="001F1ECD">
        <w:rPr>
          <w:sz w:val="28"/>
          <w:szCs w:val="28"/>
        </w:rPr>
        <w:t>.</w:t>
      </w:r>
    </w:p>
    <w:p w:rsidR="00985E87" w:rsidRPr="001F1ECD" w:rsidRDefault="00985E87" w:rsidP="00985E87">
      <w:pPr>
        <w:pStyle w:val="ConsNormal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1F1ECD">
        <w:rPr>
          <w:rFonts w:ascii="Times New Roman" w:hAnsi="Times New Roman" w:cs="Times New Roman"/>
          <w:kern w:val="32"/>
          <w:sz w:val="28"/>
          <w:szCs w:val="28"/>
        </w:rPr>
        <w:t>3</w:t>
      </w:r>
      <w:r w:rsidRPr="001F1ECD">
        <w:rPr>
          <w:rFonts w:ascii="Times New Roman" w:hAnsi="Times New Roman" w:cs="Times New Roman"/>
          <w:sz w:val="28"/>
          <w:szCs w:val="28"/>
        </w:rPr>
        <w:t xml:space="preserve">. 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Настоящее решение вступает в силу </w:t>
      </w:r>
      <w:r w:rsidRPr="003A49B4">
        <w:rPr>
          <w:rFonts w:ascii="Times New Roman" w:hAnsi="Times New Roman" w:cs="Times New Roman"/>
          <w:kern w:val="32"/>
          <w:sz w:val="28"/>
          <w:szCs w:val="28"/>
        </w:rPr>
        <w:t>с 1 января 2025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года.</w:t>
      </w:r>
    </w:p>
    <w:p w:rsidR="00985E87" w:rsidRPr="001F1ECD" w:rsidRDefault="00985E87" w:rsidP="00985E87">
      <w:pPr>
        <w:rPr>
          <w:sz w:val="28"/>
          <w:szCs w:val="28"/>
        </w:rPr>
      </w:pPr>
    </w:p>
    <w:p w:rsidR="00985E87" w:rsidRPr="001F1ECD" w:rsidRDefault="00985E87" w:rsidP="00985E87">
      <w:pPr>
        <w:rPr>
          <w:sz w:val="28"/>
          <w:szCs w:val="28"/>
        </w:rPr>
      </w:pPr>
    </w:p>
    <w:p w:rsidR="00985E87" w:rsidRPr="001F1ECD" w:rsidRDefault="00985E87" w:rsidP="00985E87">
      <w:pPr>
        <w:rPr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336"/>
        <w:gridCol w:w="1498"/>
        <w:gridCol w:w="3629"/>
      </w:tblGrid>
      <w:tr w:rsidR="00985E87" w:rsidRPr="009D0664" w:rsidTr="000350C6">
        <w:tc>
          <w:tcPr>
            <w:tcW w:w="4678" w:type="dxa"/>
            <w:shd w:val="clear" w:color="auto" w:fill="auto"/>
          </w:tcPr>
          <w:p w:rsidR="00985E87" w:rsidRPr="009D0664" w:rsidRDefault="00985E87" w:rsidP="000350C6">
            <w:pPr>
              <w:tabs>
                <w:tab w:val="left" w:pos="0"/>
              </w:tabs>
              <w:jc w:val="both"/>
              <w:rPr>
                <w:sz w:val="28"/>
                <w:szCs w:val="27"/>
              </w:rPr>
            </w:pPr>
            <w:r w:rsidRPr="009D0664">
              <w:rPr>
                <w:sz w:val="28"/>
                <w:szCs w:val="27"/>
              </w:rPr>
              <w:t>Председатель Совета депутатов округа</w:t>
            </w:r>
          </w:p>
          <w:p w:rsidR="00985E87" w:rsidRPr="009D0664" w:rsidRDefault="00985E87" w:rsidP="000350C6">
            <w:pPr>
              <w:tabs>
                <w:tab w:val="left" w:pos="0"/>
              </w:tabs>
              <w:jc w:val="both"/>
              <w:rPr>
                <w:sz w:val="28"/>
                <w:szCs w:val="27"/>
              </w:rPr>
            </w:pPr>
            <w:r w:rsidRPr="009D0664">
              <w:rPr>
                <w:sz w:val="28"/>
                <w:szCs w:val="27"/>
              </w:rPr>
              <w:t>______________  М.А. Мякишева</w:t>
            </w:r>
          </w:p>
        </w:tc>
        <w:tc>
          <w:tcPr>
            <w:tcW w:w="1701" w:type="dxa"/>
            <w:shd w:val="clear" w:color="auto" w:fill="auto"/>
          </w:tcPr>
          <w:p w:rsidR="00985E87" w:rsidRPr="009D0664" w:rsidRDefault="00985E87" w:rsidP="000350C6">
            <w:pPr>
              <w:tabs>
                <w:tab w:val="left" w:pos="0"/>
              </w:tabs>
              <w:jc w:val="both"/>
              <w:rPr>
                <w:sz w:val="28"/>
                <w:szCs w:val="27"/>
              </w:rPr>
            </w:pPr>
          </w:p>
        </w:tc>
        <w:tc>
          <w:tcPr>
            <w:tcW w:w="3827" w:type="dxa"/>
            <w:shd w:val="clear" w:color="auto" w:fill="auto"/>
          </w:tcPr>
          <w:p w:rsidR="00985E87" w:rsidRPr="009D0664" w:rsidRDefault="00985E87" w:rsidP="000350C6">
            <w:pPr>
              <w:tabs>
                <w:tab w:val="left" w:pos="0"/>
              </w:tabs>
              <w:jc w:val="both"/>
              <w:rPr>
                <w:sz w:val="28"/>
                <w:szCs w:val="25"/>
              </w:rPr>
            </w:pPr>
            <w:r w:rsidRPr="009D0664">
              <w:rPr>
                <w:sz w:val="28"/>
                <w:szCs w:val="25"/>
              </w:rPr>
              <w:t>Глава местного самоуправления округа</w:t>
            </w:r>
          </w:p>
          <w:p w:rsidR="00985E87" w:rsidRPr="009D0664" w:rsidRDefault="00985E87" w:rsidP="000350C6">
            <w:pPr>
              <w:tabs>
                <w:tab w:val="left" w:pos="0"/>
              </w:tabs>
              <w:jc w:val="both"/>
              <w:rPr>
                <w:sz w:val="28"/>
                <w:szCs w:val="27"/>
              </w:rPr>
            </w:pPr>
            <w:r w:rsidRPr="009D0664">
              <w:rPr>
                <w:sz w:val="28"/>
                <w:szCs w:val="27"/>
              </w:rPr>
              <w:t>____________</w:t>
            </w:r>
            <w:r w:rsidRPr="009D0664">
              <w:rPr>
                <w:sz w:val="28"/>
                <w:szCs w:val="25"/>
              </w:rPr>
              <w:t xml:space="preserve">Г.В. </w:t>
            </w:r>
            <w:proofErr w:type="spellStart"/>
            <w:r w:rsidRPr="009D0664">
              <w:rPr>
                <w:sz w:val="28"/>
                <w:szCs w:val="25"/>
              </w:rPr>
              <w:t>Жданкин</w:t>
            </w:r>
            <w:proofErr w:type="spellEnd"/>
          </w:p>
        </w:tc>
      </w:tr>
    </w:tbl>
    <w:p w:rsidR="00985E87" w:rsidRDefault="00985E87" w:rsidP="00985E87">
      <w:pPr>
        <w:autoSpaceDE/>
        <w:autoSpaceDN/>
        <w:spacing w:after="0"/>
        <w:rPr>
          <w:sz w:val="28"/>
          <w:szCs w:val="28"/>
        </w:rPr>
      </w:pPr>
    </w:p>
    <w:p w:rsidR="00985E87" w:rsidRDefault="00985E87" w:rsidP="00985E87">
      <w:pPr>
        <w:autoSpaceDE/>
        <w:autoSpaceDN/>
        <w:spacing w:after="0"/>
        <w:rPr>
          <w:sz w:val="28"/>
          <w:szCs w:val="28"/>
        </w:rPr>
      </w:pPr>
    </w:p>
    <w:p w:rsidR="00985E87" w:rsidRDefault="00985E87" w:rsidP="00985E87">
      <w:pPr>
        <w:autoSpaceDE/>
        <w:autoSpaceDN/>
        <w:spacing w:after="0"/>
        <w:rPr>
          <w:sz w:val="28"/>
          <w:szCs w:val="28"/>
        </w:rPr>
      </w:pPr>
    </w:p>
    <w:p w:rsidR="00985E87" w:rsidRDefault="00985E87" w:rsidP="00985E87">
      <w:pPr>
        <w:autoSpaceDE/>
        <w:autoSpaceDN/>
        <w:spacing w:after="0"/>
        <w:rPr>
          <w:sz w:val="28"/>
          <w:szCs w:val="28"/>
        </w:rPr>
      </w:pPr>
    </w:p>
    <w:p w:rsidR="00985E87" w:rsidRDefault="00985E87" w:rsidP="00985E87">
      <w:pPr>
        <w:autoSpaceDE/>
        <w:autoSpaceDN/>
        <w:spacing w:after="0"/>
        <w:rPr>
          <w:sz w:val="28"/>
          <w:szCs w:val="28"/>
        </w:rPr>
      </w:pPr>
    </w:p>
    <w:p w:rsidR="00985E87" w:rsidRDefault="00985E87" w:rsidP="00985E87">
      <w:pPr>
        <w:autoSpaceDE/>
        <w:autoSpaceDN/>
        <w:spacing w:after="0"/>
        <w:rPr>
          <w:sz w:val="28"/>
          <w:szCs w:val="28"/>
        </w:rPr>
      </w:pPr>
    </w:p>
    <w:p w:rsidR="00985E87" w:rsidRDefault="00985E87" w:rsidP="00985E87">
      <w:pPr>
        <w:autoSpaceDE/>
        <w:autoSpaceDN/>
        <w:spacing w:after="0"/>
        <w:rPr>
          <w:sz w:val="28"/>
          <w:szCs w:val="28"/>
        </w:rPr>
      </w:pPr>
    </w:p>
    <w:p w:rsidR="00985E87" w:rsidRDefault="00985E87" w:rsidP="00985E87">
      <w:pPr>
        <w:autoSpaceDE/>
        <w:autoSpaceDN/>
        <w:spacing w:after="0"/>
        <w:rPr>
          <w:sz w:val="28"/>
          <w:szCs w:val="28"/>
        </w:rPr>
      </w:pPr>
    </w:p>
    <w:p w:rsidR="00985E87" w:rsidRDefault="00985E87" w:rsidP="00985E87">
      <w:pPr>
        <w:autoSpaceDE/>
        <w:autoSpaceDN/>
        <w:spacing w:after="0"/>
        <w:rPr>
          <w:sz w:val="28"/>
          <w:szCs w:val="28"/>
        </w:rPr>
      </w:pPr>
    </w:p>
    <w:p w:rsidR="003F2125" w:rsidRDefault="003F2125">
      <w:bookmarkStart w:id="0" w:name="_GoBack"/>
      <w:bookmarkEnd w:id="0"/>
    </w:p>
    <w:sectPr w:rsidR="003F2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E51C2"/>
    <w:multiLevelType w:val="hybridMultilevel"/>
    <w:tmpl w:val="886AD0DA"/>
    <w:lvl w:ilvl="0" w:tplc="5F6877AA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  <w:rPr>
        <w:rFonts w:hint="default"/>
      </w:rPr>
    </w:lvl>
    <w:lvl w:ilvl="1" w:tplc="DF902848">
      <w:start w:val="1"/>
      <w:numFmt w:val="decimal"/>
      <w:lvlText w:val="Статья %2"/>
      <w:lvlJc w:val="left"/>
      <w:pPr>
        <w:tabs>
          <w:tab w:val="num" w:pos="1079"/>
        </w:tabs>
        <w:ind w:left="1442" w:hanging="731"/>
      </w:pPr>
      <w:rPr>
        <w:rFonts w:ascii="Times New Roman" w:hAnsi="Times New Roman" w:cs="Times New Roman" w:hint="default"/>
        <w:sz w:val="28"/>
        <w:szCs w:val="28"/>
      </w:rPr>
    </w:lvl>
    <w:lvl w:ilvl="2" w:tplc="7FB0ED30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52C59E1"/>
    <w:multiLevelType w:val="hybridMultilevel"/>
    <w:tmpl w:val="9C7497C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E87"/>
    <w:rsid w:val="003F2125"/>
    <w:rsid w:val="00985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E87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85E87"/>
    <w:pPr>
      <w:keepNext/>
      <w:overflowPunct w:val="0"/>
      <w:adjustRightInd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985E8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85E8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5E87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985E87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85E87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customStyle="1" w:styleId="ConsNormal">
    <w:name w:val="ConsNormal"/>
    <w:uiPriority w:val="99"/>
    <w:rsid w:val="00985E87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985E8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85E8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E87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85E87"/>
    <w:pPr>
      <w:keepNext/>
      <w:overflowPunct w:val="0"/>
      <w:adjustRightInd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985E8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85E8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5E87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985E87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85E87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customStyle="1" w:styleId="ConsNormal">
    <w:name w:val="ConsNormal"/>
    <w:uiPriority w:val="99"/>
    <w:rsid w:val="00985E87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985E8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85E8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171443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3082</Words>
  <Characters>17571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20612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2026-05-13T07:28:00Z</dcterms:created>
  <dcterms:modified xsi:type="dcterms:W3CDTF">2026-05-13T07:28:00Z</dcterms:modified>
</cp:coreProperties>
</file>